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DBD9B" w14:textId="77777777" w:rsidR="00A23F42" w:rsidRPr="00321953" w:rsidRDefault="00A23F42" w:rsidP="00A23F42">
      <w:pPr>
        <w:rPr>
          <w:rFonts w:eastAsia="標楷體"/>
          <w:b/>
          <w:kern w:val="0"/>
          <w:sz w:val="32"/>
        </w:rPr>
      </w:pPr>
      <w:r w:rsidRPr="00321953">
        <w:rPr>
          <w:rFonts w:eastAsia="標楷體" w:hint="eastAsia"/>
          <w:b/>
          <w:bCs/>
          <w:sz w:val="32"/>
        </w:rPr>
        <w:t>高雄醫學大學</w:t>
      </w:r>
      <w:r w:rsidRPr="00321953">
        <w:rPr>
          <w:rFonts w:eastAsia="標楷體"/>
          <w:b/>
          <w:bCs/>
          <w:sz w:val="32"/>
        </w:rPr>
        <w:t>教師聘任及升等</w:t>
      </w:r>
      <w:r w:rsidRPr="00321953">
        <w:rPr>
          <w:rFonts w:eastAsia="標楷體" w:hint="eastAsia"/>
          <w:b/>
          <w:bCs/>
          <w:sz w:val="32"/>
        </w:rPr>
        <w:t>資格</w:t>
      </w:r>
      <w:r w:rsidRPr="00321953">
        <w:rPr>
          <w:rFonts w:eastAsia="標楷體"/>
          <w:b/>
          <w:bCs/>
          <w:sz w:val="32"/>
        </w:rPr>
        <w:t>審</w:t>
      </w:r>
      <w:r w:rsidRPr="00321953">
        <w:rPr>
          <w:rFonts w:eastAsia="標楷體" w:hint="eastAsia"/>
          <w:b/>
          <w:bCs/>
          <w:sz w:val="32"/>
        </w:rPr>
        <w:t>定</w:t>
      </w:r>
      <w:r w:rsidRPr="00321953">
        <w:rPr>
          <w:rFonts w:eastAsia="標楷體"/>
          <w:b/>
          <w:bCs/>
          <w:sz w:val="32"/>
        </w:rPr>
        <w:t>辦法</w:t>
      </w:r>
    </w:p>
    <w:p w14:paraId="51FFAFE2"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105.12.30  105</w:t>
      </w:r>
      <w:r w:rsidRPr="00321953">
        <w:rPr>
          <w:rFonts w:eastAsia="標楷體"/>
          <w:sz w:val="20"/>
          <w:szCs w:val="20"/>
        </w:rPr>
        <w:t>學年度第</w:t>
      </w:r>
      <w:r w:rsidRPr="00321953">
        <w:rPr>
          <w:rFonts w:eastAsia="標楷體"/>
          <w:sz w:val="20"/>
          <w:szCs w:val="20"/>
        </w:rPr>
        <w:t>2</w:t>
      </w:r>
      <w:r w:rsidRPr="00321953">
        <w:rPr>
          <w:rFonts w:eastAsia="標楷體"/>
          <w:sz w:val="20"/>
          <w:szCs w:val="20"/>
        </w:rPr>
        <w:t>次校務會議修正通過</w:t>
      </w:r>
    </w:p>
    <w:p w14:paraId="590B635E"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107.01.04  106</w:t>
      </w:r>
      <w:r w:rsidRPr="00321953">
        <w:rPr>
          <w:rFonts w:eastAsia="標楷體"/>
          <w:sz w:val="20"/>
          <w:szCs w:val="20"/>
        </w:rPr>
        <w:t>學年度第</w:t>
      </w:r>
      <w:r w:rsidRPr="00321953">
        <w:rPr>
          <w:rFonts w:eastAsia="標楷體"/>
          <w:sz w:val="20"/>
          <w:szCs w:val="20"/>
        </w:rPr>
        <w:t>4</w:t>
      </w:r>
      <w:r w:rsidRPr="00321953">
        <w:rPr>
          <w:rFonts w:eastAsia="標楷體"/>
          <w:sz w:val="20"/>
          <w:szCs w:val="20"/>
        </w:rPr>
        <w:t>次校務會議通過</w:t>
      </w:r>
    </w:p>
    <w:p w14:paraId="24EFE710"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108.04.11  107</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22802974"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 xml:space="preserve">108.04.25  </w:t>
      </w:r>
      <w:r w:rsidRPr="00321953">
        <w:rPr>
          <w:rFonts w:eastAsia="標楷體"/>
          <w:sz w:val="20"/>
          <w:szCs w:val="20"/>
        </w:rPr>
        <w:t>董事會第十八屆第四十次會議通過</w:t>
      </w:r>
    </w:p>
    <w:p w14:paraId="29C31C69"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 xml:space="preserve">108.06.27  </w:t>
      </w:r>
      <w:r w:rsidRPr="00321953">
        <w:rPr>
          <w:rFonts w:eastAsia="標楷體"/>
          <w:sz w:val="20"/>
          <w:szCs w:val="20"/>
        </w:rPr>
        <w:t>高醫人字第</w:t>
      </w:r>
      <w:r w:rsidRPr="00321953">
        <w:rPr>
          <w:rFonts w:eastAsia="標楷體"/>
          <w:sz w:val="20"/>
          <w:szCs w:val="20"/>
        </w:rPr>
        <w:t>1081101989</w:t>
      </w:r>
      <w:r w:rsidRPr="00321953">
        <w:rPr>
          <w:rFonts w:eastAsia="標楷體"/>
          <w:sz w:val="20"/>
          <w:szCs w:val="20"/>
        </w:rPr>
        <w:t>號函公布</w:t>
      </w:r>
    </w:p>
    <w:p w14:paraId="3D25B6BF"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109.03.26  108</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6AE0859E"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 xml:space="preserve">109.04.13  </w:t>
      </w:r>
      <w:r w:rsidRPr="00321953">
        <w:rPr>
          <w:rFonts w:eastAsia="標楷體"/>
          <w:sz w:val="20"/>
          <w:szCs w:val="20"/>
        </w:rPr>
        <w:t>高醫人字第</w:t>
      </w:r>
      <w:r w:rsidRPr="00321953">
        <w:rPr>
          <w:rFonts w:eastAsia="標楷體"/>
          <w:sz w:val="20"/>
          <w:szCs w:val="20"/>
        </w:rPr>
        <w:t>1091100961</w:t>
      </w:r>
      <w:r w:rsidRPr="00321953">
        <w:rPr>
          <w:rFonts w:eastAsia="標楷體"/>
          <w:sz w:val="20"/>
          <w:szCs w:val="20"/>
        </w:rPr>
        <w:t>號函公布</w:t>
      </w:r>
    </w:p>
    <w:p w14:paraId="4272DC22"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109.09.23  109</w:t>
      </w:r>
      <w:r w:rsidRPr="00321953">
        <w:rPr>
          <w:rFonts w:eastAsia="標楷體"/>
          <w:sz w:val="20"/>
          <w:szCs w:val="20"/>
        </w:rPr>
        <w:t>學年度第</w:t>
      </w:r>
      <w:r w:rsidRPr="00321953">
        <w:rPr>
          <w:rFonts w:eastAsia="標楷體"/>
          <w:sz w:val="20"/>
          <w:szCs w:val="20"/>
        </w:rPr>
        <w:t>1</w:t>
      </w:r>
      <w:r w:rsidRPr="00321953">
        <w:rPr>
          <w:rFonts w:eastAsia="標楷體"/>
          <w:sz w:val="20"/>
          <w:szCs w:val="20"/>
        </w:rPr>
        <w:t>次校務會議通過</w:t>
      </w:r>
    </w:p>
    <w:p w14:paraId="4B73E72E" w14:textId="77777777" w:rsidR="00A23F42" w:rsidRPr="00A23F42" w:rsidRDefault="00A23F42" w:rsidP="00A23F42">
      <w:pPr>
        <w:spacing w:line="0" w:lineRule="atLeast"/>
        <w:ind w:firstLineChars="3118" w:firstLine="6236"/>
        <w:rPr>
          <w:rFonts w:eastAsia="標楷體"/>
          <w:sz w:val="20"/>
          <w:szCs w:val="20"/>
        </w:rPr>
      </w:pPr>
      <w:r w:rsidRPr="00321953">
        <w:rPr>
          <w:rFonts w:eastAsia="標楷體"/>
          <w:sz w:val="20"/>
          <w:szCs w:val="20"/>
        </w:rPr>
        <w:t>109.</w:t>
      </w:r>
      <w:r w:rsidRPr="00A23F42">
        <w:rPr>
          <w:rFonts w:eastAsia="標楷體"/>
          <w:sz w:val="20"/>
          <w:szCs w:val="20"/>
        </w:rPr>
        <w:t xml:space="preserve">10.08  </w:t>
      </w:r>
      <w:r w:rsidRPr="00A23F42">
        <w:rPr>
          <w:rFonts w:eastAsia="標楷體"/>
          <w:sz w:val="20"/>
          <w:szCs w:val="20"/>
        </w:rPr>
        <w:t>高醫人字第</w:t>
      </w:r>
      <w:r w:rsidRPr="00A23F42">
        <w:rPr>
          <w:rFonts w:eastAsia="標楷體"/>
          <w:sz w:val="20"/>
          <w:szCs w:val="20"/>
        </w:rPr>
        <w:t>1091103240</w:t>
      </w:r>
      <w:r w:rsidRPr="00A23F42">
        <w:rPr>
          <w:rFonts w:eastAsia="標楷體"/>
          <w:sz w:val="20"/>
          <w:szCs w:val="20"/>
        </w:rPr>
        <w:t>號函公布</w:t>
      </w:r>
    </w:p>
    <w:p w14:paraId="3878BFF4" w14:textId="77777777" w:rsidR="00A23F42" w:rsidRPr="00A23F42" w:rsidRDefault="00A23F42" w:rsidP="00A23F42">
      <w:pPr>
        <w:spacing w:line="0" w:lineRule="atLeast"/>
        <w:ind w:firstLineChars="3118" w:firstLine="6236"/>
        <w:rPr>
          <w:rFonts w:eastAsia="標楷體"/>
          <w:sz w:val="20"/>
          <w:szCs w:val="20"/>
        </w:rPr>
      </w:pPr>
      <w:r w:rsidRPr="00A23F42">
        <w:rPr>
          <w:rFonts w:eastAsia="標楷體"/>
          <w:sz w:val="20"/>
          <w:szCs w:val="20"/>
        </w:rPr>
        <w:t>1</w:t>
      </w:r>
      <w:r w:rsidRPr="00A23F42">
        <w:rPr>
          <w:rFonts w:eastAsia="標楷體" w:hint="eastAsia"/>
          <w:sz w:val="20"/>
          <w:szCs w:val="20"/>
        </w:rPr>
        <w:t>11</w:t>
      </w:r>
      <w:r w:rsidRPr="00A23F42">
        <w:rPr>
          <w:rFonts w:eastAsia="標楷體"/>
          <w:sz w:val="20"/>
          <w:szCs w:val="20"/>
        </w:rPr>
        <w:t>.</w:t>
      </w:r>
      <w:r w:rsidRPr="00A23F42">
        <w:rPr>
          <w:rFonts w:eastAsia="標楷體" w:hint="eastAsia"/>
          <w:sz w:val="20"/>
          <w:szCs w:val="20"/>
        </w:rPr>
        <w:t>12</w:t>
      </w:r>
      <w:r w:rsidRPr="00A23F42">
        <w:rPr>
          <w:rFonts w:eastAsia="標楷體"/>
          <w:sz w:val="20"/>
          <w:szCs w:val="20"/>
        </w:rPr>
        <w:t>.22  1</w:t>
      </w:r>
      <w:r w:rsidRPr="00A23F42">
        <w:rPr>
          <w:rFonts w:eastAsia="標楷體" w:hint="eastAsia"/>
          <w:sz w:val="20"/>
          <w:szCs w:val="20"/>
        </w:rPr>
        <w:t>11</w:t>
      </w:r>
      <w:r w:rsidRPr="00A23F42">
        <w:rPr>
          <w:rFonts w:eastAsia="標楷體"/>
          <w:sz w:val="20"/>
          <w:szCs w:val="20"/>
        </w:rPr>
        <w:t>學年度第</w:t>
      </w:r>
      <w:r w:rsidRPr="00A23F42">
        <w:rPr>
          <w:rFonts w:eastAsia="標楷體" w:hint="eastAsia"/>
          <w:sz w:val="20"/>
          <w:szCs w:val="20"/>
        </w:rPr>
        <w:t>2</w:t>
      </w:r>
      <w:r w:rsidRPr="00A23F42">
        <w:rPr>
          <w:rFonts w:eastAsia="標楷體"/>
          <w:sz w:val="20"/>
          <w:szCs w:val="20"/>
        </w:rPr>
        <w:t>次校務會議通過</w:t>
      </w:r>
    </w:p>
    <w:p w14:paraId="0B68D13B" w14:textId="77777777" w:rsidR="00A23F42" w:rsidRPr="00321953" w:rsidRDefault="00A23F42" w:rsidP="00A23F42">
      <w:pPr>
        <w:spacing w:afterLines="50" w:after="180" w:line="0" w:lineRule="atLeast"/>
        <w:ind w:firstLineChars="3118" w:firstLine="6236"/>
        <w:rPr>
          <w:rFonts w:eastAsia="標楷體"/>
          <w:color w:val="FF0000"/>
          <w:sz w:val="20"/>
          <w:szCs w:val="20"/>
        </w:rPr>
      </w:pPr>
      <w:r w:rsidRPr="005E64C7">
        <w:rPr>
          <w:rFonts w:eastAsia="標楷體" w:hint="eastAsia"/>
          <w:sz w:val="20"/>
          <w:szCs w:val="20"/>
        </w:rPr>
        <w:t>112.01.05</w:t>
      </w:r>
      <w:r w:rsidRPr="005E64C7">
        <w:rPr>
          <w:rFonts w:eastAsia="標楷體"/>
          <w:sz w:val="20"/>
          <w:szCs w:val="20"/>
        </w:rPr>
        <w:t xml:space="preserve">  </w:t>
      </w:r>
      <w:r w:rsidRPr="005E64C7">
        <w:rPr>
          <w:rFonts w:eastAsia="標楷體"/>
          <w:sz w:val="20"/>
          <w:szCs w:val="20"/>
        </w:rPr>
        <w:t>高醫人字第</w:t>
      </w:r>
      <w:r w:rsidRPr="005E64C7">
        <w:rPr>
          <w:rFonts w:eastAsia="標楷體"/>
          <w:sz w:val="20"/>
          <w:szCs w:val="20"/>
        </w:rPr>
        <w:t>1111104835</w:t>
      </w:r>
      <w:r w:rsidRPr="005E64C7">
        <w:rPr>
          <w:rFonts w:eastAsia="標楷體"/>
          <w:sz w:val="20"/>
          <w:szCs w:val="20"/>
        </w:rPr>
        <w:t>號函公布</w:t>
      </w:r>
    </w:p>
    <w:tbl>
      <w:tblPr>
        <w:tblW w:w="5000" w:type="pct"/>
        <w:jc w:val="center"/>
        <w:tblLook w:val="04A0" w:firstRow="1" w:lastRow="0" w:firstColumn="1" w:lastColumn="0" w:noHBand="0" w:noVBand="1"/>
      </w:tblPr>
      <w:tblGrid>
        <w:gridCol w:w="992"/>
        <w:gridCol w:w="9474"/>
      </w:tblGrid>
      <w:tr w:rsidR="00A23F42" w:rsidRPr="006E0780" w14:paraId="350A0124" w14:textId="77777777" w:rsidTr="00ED5FF2">
        <w:trPr>
          <w:trHeight w:val="396"/>
          <w:jc w:val="center"/>
        </w:trPr>
        <w:tc>
          <w:tcPr>
            <w:tcW w:w="474" w:type="pct"/>
          </w:tcPr>
          <w:p w14:paraId="4F2F72E3" w14:textId="77777777" w:rsidR="00A23F42" w:rsidRPr="006E0780" w:rsidRDefault="00A23F42" w:rsidP="00ED5FF2">
            <w:pPr>
              <w:widowControl/>
              <w:rPr>
                <w:rFonts w:eastAsia="標楷體"/>
              </w:rPr>
            </w:pPr>
            <w:r w:rsidRPr="006E0780">
              <w:rPr>
                <w:rFonts w:eastAsia="標楷體"/>
              </w:rPr>
              <w:t>第一章</w:t>
            </w:r>
          </w:p>
        </w:tc>
        <w:tc>
          <w:tcPr>
            <w:tcW w:w="4526" w:type="pct"/>
          </w:tcPr>
          <w:p w14:paraId="6A575FFB" w14:textId="77777777" w:rsidR="00A23F42" w:rsidRPr="006E0780" w:rsidRDefault="00A23F42" w:rsidP="00ED5FF2">
            <w:pPr>
              <w:widowControl/>
              <w:rPr>
                <w:rFonts w:eastAsia="標楷體"/>
              </w:rPr>
            </w:pPr>
            <w:r w:rsidRPr="006E0780">
              <w:rPr>
                <w:rFonts w:eastAsia="標楷體"/>
              </w:rPr>
              <w:t>總則</w:t>
            </w:r>
          </w:p>
        </w:tc>
      </w:tr>
      <w:tr w:rsidR="00A23F42" w:rsidRPr="006E0780" w14:paraId="3EF790FB" w14:textId="77777777" w:rsidTr="00ED5FF2">
        <w:trPr>
          <w:trHeight w:val="396"/>
          <w:jc w:val="center"/>
        </w:trPr>
        <w:tc>
          <w:tcPr>
            <w:tcW w:w="474" w:type="pct"/>
          </w:tcPr>
          <w:p w14:paraId="5BDA9D90"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rPr>
              <w:t>1</w:t>
            </w:r>
            <w:r w:rsidRPr="006E0780">
              <w:rPr>
                <w:rFonts w:eastAsia="標楷體"/>
              </w:rPr>
              <w:t>條</w:t>
            </w:r>
          </w:p>
        </w:tc>
        <w:tc>
          <w:tcPr>
            <w:tcW w:w="4526" w:type="pct"/>
          </w:tcPr>
          <w:p w14:paraId="6CDB9532" w14:textId="77777777" w:rsidR="00A23F42" w:rsidRPr="006E0780" w:rsidRDefault="00A23F42" w:rsidP="00ED5FF2">
            <w:pPr>
              <w:widowControl/>
              <w:jc w:val="both"/>
              <w:rPr>
                <w:rFonts w:eastAsia="標楷體"/>
              </w:rPr>
            </w:pPr>
            <w:r w:rsidRPr="006E0780">
              <w:rPr>
                <w:rFonts w:eastAsia="標楷體" w:hint="eastAsia"/>
                <w:szCs w:val="16"/>
              </w:rPr>
              <w:t>本校為辦理教師聘任及升等作業，充分保障教師權益，依據教育人員任用條例、教育人員任用條例施行細則、專科以上學校教師資格審定辦法及本校教師聘任規則規定訂定本辦法。</w:t>
            </w:r>
          </w:p>
        </w:tc>
      </w:tr>
      <w:tr w:rsidR="00A23F42" w:rsidRPr="006E0780" w14:paraId="3D090B65" w14:textId="77777777" w:rsidTr="00ED5FF2">
        <w:trPr>
          <w:trHeight w:val="396"/>
          <w:jc w:val="center"/>
        </w:trPr>
        <w:tc>
          <w:tcPr>
            <w:tcW w:w="474" w:type="pct"/>
          </w:tcPr>
          <w:p w14:paraId="3A81C3BA"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rPr>
              <w:t>2</w:t>
            </w:r>
            <w:r w:rsidRPr="006E0780">
              <w:rPr>
                <w:rFonts w:eastAsia="標楷體"/>
              </w:rPr>
              <w:t>條</w:t>
            </w:r>
          </w:p>
        </w:tc>
        <w:tc>
          <w:tcPr>
            <w:tcW w:w="4526" w:type="pct"/>
          </w:tcPr>
          <w:p w14:paraId="1F3E888B" w14:textId="77777777" w:rsidR="00A23F42" w:rsidRPr="006E0780" w:rsidRDefault="00A23F42" w:rsidP="00ED5FF2">
            <w:pPr>
              <w:widowControl/>
              <w:jc w:val="both"/>
              <w:rPr>
                <w:rFonts w:eastAsia="標楷體"/>
              </w:rPr>
            </w:pPr>
            <w:r w:rsidRPr="006E0780">
              <w:rPr>
                <w:rFonts w:eastAsia="標楷體" w:hint="eastAsia"/>
              </w:rPr>
              <w:t>本校新聘教師及教師升等，應在各系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hint="eastAsia"/>
              </w:rPr>
              <w:t>編配教師員額內為之。</w:t>
            </w:r>
          </w:p>
        </w:tc>
      </w:tr>
      <w:tr w:rsidR="00A23F42" w:rsidRPr="006E0780" w14:paraId="5AC15109" w14:textId="77777777" w:rsidTr="00ED5FF2">
        <w:trPr>
          <w:trHeight w:val="396"/>
          <w:jc w:val="center"/>
        </w:trPr>
        <w:tc>
          <w:tcPr>
            <w:tcW w:w="474" w:type="pct"/>
          </w:tcPr>
          <w:p w14:paraId="1F0705CC" w14:textId="77777777" w:rsidR="00A23F42" w:rsidRPr="006E0780" w:rsidRDefault="00A23F42" w:rsidP="00ED5FF2">
            <w:pPr>
              <w:widowControl/>
              <w:rPr>
                <w:rFonts w:eastAsia="標楷體"/>
                <w:kern w:val="0"/>
              </w:rPr>
            </w:pPr>
            <w:r w:rsidRPr="006E0780">
              <w:rPr>
                <w:rFonts w:eastAsia="標楷體"/>
              </w:rPr>
              <w:t>第</w:t>
            </w:r>
            <w:r w:rsidRPr="006E0780">
              <w:rPr>
                <w:rFonts w:eastAsia="標楷體" w:hint="eastAsia"/>
              </w:rPr>
              <w:t>3</w:t>
            </w:r>
            <w:r w:rsidRPr="006E0780">
              <w:rPr>
                <w:rFonts w:eastAsia="標楷體"/>
              </w:rPr>
              <w:t>條</w:t>
            </w:r>
          </w:p>
        </w:tc>
        <w:tc>
          <w:tcPr>
            <w:tcW w:w="4526" w:type="pct"/>
          </w:tcPr>
          <w:p w14:paraId="6B76305C" w14:textId="77777777" w:rsidR="00A23F42" w:rsidRPr="006E0780" w:rsidRDefault="00A23F42" w:rsidP="00ED5FF2">
            <w:pPr>
              <w:widowControl/>
              <w:jc w:val="both"/>
              <w:rPr>
                <w:rFonts w:eastAsia="標楷體"/>
                <w:kern w:val="0"/>
              </w:rPr>
            </w:pPr>
            <w:r w:rsidRPr="006E0780">
              <w:rPr>
                <w:rFonts w:eastAsia="標楷體"/>
                <w:kern w:val="0"/>
              </w:rPr>
              <w:t>申請新聘、升等教師應於</w:t>
            </w:r>
            <w:r w:rsidRPr="006E0780">
              <w:rPr>
                <w:rFonts w:eastAsia="標楷體" w:hint="eastAsia"/>
                <w:kern w:val="0"/>
              </w:rPr>
              <w:t>本校</w:t>
            </w:r>
            <w:r w:rsidRPr="006E0780">
              <w:rPr>
                <w:rFonts w:eastAsia="標楷體"/>
                <w:kern w:val="0"/>
              </w:rPr>
              <w:t>人</w:t>
            </w:r>
            <w:r w:rsidRPr="006E0780">
              <w:rPr>
                <w:rFonts w:eastAsia="標楷體" w:hint="eastAsia"/>
                <w:kern w:val="0"/>
              </w:rPr>
              <w:t>力資源</w:t>
            </w:r>
            <w:r w:rsidRPr="006E0780">
              <w:rPr>
                <w:rFonts w:eastAsia="標楷體"/>
                <w:kern w:val="0"/>
              </w:rPr>
              <w:t>室</w:t>
            </w:r>
            <w:r w:rsidRPr="006E0780">
              <w:rPr>
                <w:rFonts w:eastAsia="標楷體" w:hint="eastAsia"/>
                <w:kern w:val="0"/>
              </w:rPr>
              <w:t>(</w:t>
            </w:r>
            <w:r w:rsidRPr="006E0780">
              <w:rPr>
                <w:rFonts w:eastAsia="標楷體" w:hint="eastAsia"/>
                <w:kern w:val="0"/>
              </w:rPr>
              <w:t>以下簡稱人資室</w:t>
            </w:r>
            <w:r w:rsidRPr="006E0780">
              <w:rPr>
                <w:rFonts w:eastAsia="標楷體" w:hint="eastAsia"/>
                <w:kern w:val="0"/>
              </w:rPr>
              <w:t>)</w:t>
            </w:r>
            <w:r w:rsidRPr="006E0780">
              <w:rPr>
                <w:rFonts w:eastAsia="標楷體"/>
                <w:kern w:val="0"/>
              </w:rPr>
              <w:t>公告所訂時程內，填妥申請資料後附著作論文及學經歷證件，送各學院</w:t>
            </w:r>
            <w:r w:rsidRPr="006E0780">
              <w:rPr>
                <w:rFonts w:eastAsia="標楷體" w:hint="eastAsia"/>
                <w:kern w:val="0"/>
              </w:rPr>
              <w:t>(</w:t>
            </w:r>
            <w:r w:rsidRPr="006E0780">
              <w:rPr>
                <w:rFonts w:eastAsia="標楷體"/>
                <w:kern w:val="0"/>
              </w:rPr>
              <w:t>通識教育中心</w:t>
            </w:r>
            <w:r w:rsidRPr="006E0780">
              <w:rPr>
                <w:rFonts w:eastAsia="標楷體" w:hint="eastAsia"/>
                <w:kern w:val="0"/>
              </w:rPr>
              <w:t>)</w:t>
            </w:r>
            <w:r w:rsidRPr="006E0780">
              <w:rPr>
                <w:rFonts w:eastAsia="標楷體"/>
                <w:kern w:val="0"/>
              </w:rPr>
              <w:t>受理後轉交各系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kern w:val="0"/>
              </w:rPr>
              <w:t>辦理教師資格審查。</w:t>
            </w:r>
          </w:p>
          <w:p w14:paraId="302A1DAD" w14:textId="77777777" w:rsidR="00A23F42" w:rsidRPr="006E0780" w:rsidRDefault="00A23F42" w:rsidP="00ED5FF2">
            <w:pPr>
              <w:widowControl/>
              <w:jc w:val="both"/>
              <w:rPr>
                <w:rFonts w:eastAsia="標楷體"/>
                <w:kern w:val="0"/>
              </w:rPr>
            </w:pPr>
            <w:r w:rsidRPr="006E0780">
              <w:rPr>
                <w:rFonts w:eastAsia="標楷體"/>
                <w:kern w:val="0"/>
              </w:rPr>
              <w:t>前項教師新聘、升等之作業時程，由</w:t>
            </w:r>
            <w:r w:rsidRPr="006E0780">
              <w:rPr>
                <w:rFonts w:eastAsia="標楷體" w:hint="eastAsia"/>
                <w:kern w:val="0"/>
              </w:rPr>
              <w:t>人資室</w:t>
            </w:r>
            <w:r w:rsidRPr="006E0780">
              <w:rPr>
                <w:rFonts w:eastAsia="標楷體"/>
                <w:kern w:val="0"/>
              </w:rPr>
              <w:t>另</w:t>
            </w:r>
            <w:r w:rsidRPr="006E0780">
              <w:rPr>
                <w:rFonts w:eastAsia="標楷體" w:hint="eastAsia"/>
                <w:kern w:val="0"/>
              </w:rPr>
              <w:t>定</w:t>
            </w:r>
            <w:r w:rsidRPr="006E0780">
              <w:rPr>
                <w:rFonts w:eastAsia="標楷體"/>
                <w:kern w:val="0"/>
              </w:rPr>
              <w:t>之，並於辦理前公告。</w:t>
            </w:r>
          </w:p>
        </w:tc>
      </w:tr>
      <w:tr w:rsidR="00A23F42" w:rsidRPr="006E0780" w14:paraId="33DD8A85" w14:textId="77777777" w:rsidTr="00ED5FF2">
        <w:trPr>
          <w:trHeight w:val="396"/>
          <w:jc w:val="center"/>
        </w:trPr>
        <w:tc>
          <w:tcPr>
            <w:tcW w:w="474" w:type="pct"/>
          </w:tcPr>
          <w:p w14:paraId="454EA248" w14:textId="77777777" w:rsidR="00A23F42" w:rsidRPr="006E0780" w:rsidRDefault="00A23F42" w:rsidP="00ED5FF2">
            <w:pPr>
              <w:ind w:left="480" w:hangingChars="200" w:hanging="480"/>
              <w:rPr>
                <w:rFonts w:eastAsia="標楷體"/>
              </w:rPr>
            </w:pPr>
            <w:r w:rsidRPr="006E0780">
              <w:rPr>
                <w:rFonts w:eastAsia="標楷體"/>
              </w:rPr>
              <w:t>第</w:t>
            </w:r>
            <w:r w:rsidRPr="006E0780">
              <w:rPr>
                <w:rFonts w:eastAsia="標楷體" w:hint="eastAsia"/>
              </w:rPr>
              <w:t>4</w:t>
            </w:r>
            <w:r w:rsidRPr="006E0780">
              <w:rPr>
                <w:rFonts w:eastAsia="標楷體"/>
              </w:rPr>
              <w:t>條</w:t>
            </w:r>
          </w:p>
        </w:tc>
        <w:tc>
          <w:tcPr>
            <w:tcW w:w="4526" w:type="pct"/>
          </w:tcPr>
          <w:p w14:paraId="74B48017" w14:textId="77777777" w:rsidR="00A23F42" w:rsidRPr="006E0780" w:rsidRDefault="00A23F42" w:rsidP="00ED5FF2">
            <w:pPr>
              <w:widowControl/>
              <w:jc w:val="both"/>
              <w:rPr>
                <w:rFonts w:eastAsia="標楷體"/>
              </w:rPr>
            </w:pPr>
            <w:r w:rsidRPr="006E0780">
              <w:rPr>
                <w:rFonts w:eastAsia="標楷體"/>
              </w:rPr>
              <w:t>教師申請新聘或升等應具下列基本資格﹕</w:t>
            </w:r>
          </w:p>
          <w:p w14:paraId="4BA2EDB0" w14:textId="77777777" w:rsidR="00A23F42" w:rsidRPr="006E0780" w:rsidRDefault="00A23F42" w:rsidP="00ED5FF2">
            <w:pPr>
              <w:widowControl/>
              <w:ind w:left="475" w:hangingChars="198" w:hanging="475"/>
              <w:jc w:val="both"/>
              <w:rPr>
                <w:rFonts w:eastAsia="標楷體"/>
              </w:rPr>
            </w:pPr>
            <w:r w:rsidRPr="006E0780">
              <w:rPr>
                <w:rFonts w:eastAsia="標楷體"/>
              </w:rPr>
              <w:t>一、講師應具下列資格之一﹕</w:t>
            </w:r>
          </w:p>
          <w:p w14:paraId="44855207"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在研究院、所研究，得有碩士學位或同等學歷證書</w:t>
            </w:r>
            <w:r w:rsidRPr="006E0780">
              <w:rPr>
                <w:rFonts w:eastAsia="標楷體" w:hint="eastAsia"/>
                <w:u w:val="single"/>
              </w:rPr>
              <w:t>，成績優良者</w:t>
            </w:r>
            <w:r w:rsidRPr="006E0780">
              <w:rPr>
                <w:rFonts w:eastAsia="標楷體" w:hint="eastAsia"/>
              </w:rPr>
              <w:t>，並有專門著作者。</w:t>
            </w:r>
          </w:p>
          <w:p w14:paraId="49A8AF42"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大學或獨立學院畢業，曾任助教，擔任協助教學或研究工作四年以上，成績優良，並有專門著作者。</w:t>
            </w:r>
          </w:p>
          <w:p w14:paraId="67585336"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大學或獨立學院畢業，曾從事與所習學科有相關之研究工作、專門職業或職務六年以上，成績優良，並有專門著作者。</w:t>
            </w:r>
          </w:p>
          <w:p w14:paraId="427D2F76" w14:textId="77777777" w:rsidR="00A23F42" w:rsidRPr="006E0780" w:rsidRDefault="00A23F42" w:rsidP="00ED5FF2">
            <w:pPr>
              <w:widowControl/>
              <w:ind w:left="475" w:hangingChars="198" w:hanging="475"/>
              <w:jc w:val="both"/>
              <w:rPr>
                <w:rFonts w:eastAsia="標楷體"/>
              </w:rPr>
            </w:pPr>
            <w:r w:rsidRPr="006E0780">
              <w:rPr>
                <w:rFonts w:eastAsia="標楷體"/>
              </w:rPr>
              <w:t>二、助理教授應具下列資格之一﹕</w:t>
            </w:r>
          </w:p>
          <w:p w14:paraId="57928A79"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具有博士學位或其同等學歷證書，成績優良，並有專門著作者。</w:t>
            </w:r>
          </w:p>
          <w:p w14:paraId="2BD71E2C"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具有碩士學位或其同等學歷證書，曾從事與所習學科有關之研究工作、專門職業或職務四年以上，成績優良，並有專門著作者。</w:t>
            </w:r>
          </w:p>
          <w:p w14:paraId="76AD4C22"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大學或獨立學院醫學系、中醫學系、牙醫學系畢業，擔任臨床工作九年以上，其中至少曾任醫學中心主治醫師四年，成績優良，並有專門著作者。</w:t>
            </w:r>
          </w:p>
          <w:p w14:paraId="714E9F7F"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四</w:t>
            </w:r>
            <w:r w:rsidRPr="006E0780">
              <w:rPr>
                <w:rFonts w:eastAsia="標楷體"/>
              </w:rPr>
              <w:t>)</w:t>
            </w:r>
            <w:r w:rsidRPr="006E0780">
              <w:rPr>
                <w:rFonts w:eastAsia="標楷體" w:hint="eastAsia"/>
              </w:rPr>
              <w:t>曾任講師三年以上，成績優良，並有專門著作者。</w:t>
            </w:r>
          </w:p>
          <w:p w14:paraId="7049C199" w14:textId="77777777" w:rsidR="00A23F42" w:rsidRPr="006E0780" w:rsidRDefault="00A23F42" w:rsidP="00ED5FF2">
            <w:pPr>
              <w:widowControl/>
              <w:ind w:left="475" w:hangingChars="198" w:hanging="475"/>
              <w:jc w:val="both"/>
              <w:rPr>
                <w:rFonts w:eastAsia="標楷體"/>
              </w:rPr>
            </w:pPr>
            <w:r w:rsidRPr="006E0780">
              <w:rPr>
                <w:rFonts w:eastAsia="標楷體"/>
              </w:rPr>
              <w:t>三、副教授應具下列資格之一﹕</w:t>
            </w:r>
          </w:p>
          <w:p w14:paraId="5894EB2A"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具有博士學位或其同等學歷證書，曾從事與所習學科有關之研究工作、專門職業或職務四年以上，並有專門著作者。</w:t>
            </w:r>
          </w:p>
          <w:p w14:paraId="640E8957"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曾任助理教授三年以上，成績優良，並有專門著作者。</w:t>
            </w:r>
          </w:p>
          <w:p w14:paraId="1CB7BBB4" w14:textId="77777777" w:rsidR="00A23F42" w:rsidRPr="006E0780" w:rsidRDefault="00A23F42" w:rsidP="00ED5FF2">
            <w:pPr>
              <w:widowControl/>
              <w:ind w:left="475" w:hangingChars="198" w:hanging="475"/>
              <w:jc w:val="both"/>
              <w:rPr>
                <w:rFonts w:eastAsia="標楷體"/>
              </w:rPr>
            </w:pPr>
            <w:r w:rsidRPr="006E0780">
              <w:rPr>
                <w:rFonts w:eastAsia="標楷體"/>
              </w:rPr>
              <w:t>四、教授應具下列資格之一﹕</w:t>
            </w:r>
          </w:p>
          <w:p w14:paraId="4FA8ADD9" w14:textId="77777777" w:rsidR="00A23F42" w:rsidRPr="006E0780" w:rsidRDefault="00A23F42" w:rsidP="00ED5FF2">
            <w:pPr>
              <w:widowControl/>
              <w:ind w:leftChars="200" w:left="888" w:hangingChars="170" w:hanging="408"/>
              <w:jc w:val="both"/>
              <w:rPr>
                <w:rFonts w:eastAsia="標楷體"/>
              </w:rPr>
            </w:pPr>
            <w:r w:rsidRPr="006E0780">
              <w:rPr>
                <w:rFonts w:eastAsia="標楷體"/>
              </w:rPr>
              <w:lastRenderedPageBreak/>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具有博士學位或其同等學歷證書，曾從事與所習學科有關之研究工作、專門職業或職務八年以上，有創作或發明，在學術上有重要貢獻或重要專門著作者。</w:t>
            </w:r>
          </w:p>
          <w:p w14:paraId="15224649"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曾任副教授三年以上，成績優良，並有重要專門著作者。</w:t>
            </w:r>
          </w:p>
          <w:p w14:paraId="5EEF19F0" w14:textId="77777777" w:rsidR="00A23F42" w:rsidRPr="006E0780" w:rsidRDefault="00A23F42" w:rsidP="00ED5FF2">
            <w:pPr>
              <w:widowControl/>
              <w:jc w:val="both"/>
              <w:rPr>
                <w:rFonts w:eastAsia="標楷體"/>
              </w:rPr>
            </w:pPr>
            <w:r w:rsidRPr="006E0780">
              <w:rPr>
                <w:rFonts w:eastAsia="標楷體" w:hint="eastAsia"/>
              </w:rPr>
              <w:t>本校教師</w:t>
            </w:r>
            <w:r w:rsidRPr="006E0780">
              <w:rPr>
                <w:rFonts w:eastAsia="標楷體" w:hint="eastAsia"/>
                <w:u w:val="single"/>
              </w:rPr>
              <w:t>升等時應任前一</w:t>
            </w:r>
            <w:r w:rsidRPr="006E0780">
              <w:rPr>
                <w:rFonts w:eastAsia="標楷體" w:hint="eastAsia"/>
              </w:rPr>
              <w:t>職級</w:t>
            </w:r>
            <w:r w:rsidRPr="006E0780">
              <w:rPr>
                <w:rFonts w:eastAsia="標楷體" w:hint="eastAsia"/>
                <w:u w:val="single"/>
              </w:rPr>
              <w:t>年資</w:t>
            </w:r>
            <w:r w:rsidRPr="006E0780">
              <w:rPr>
                <w:rFonts w:eastAsia="標楷體" w:hint="eastAsia"/>
              </w:rPr>
              <w:t>滿</w:t>
            </w:r>
            <w:r w:rsidRPr="006E0780">
              <w:rPr>
                <w:rFonts w:eastAsia="標楷體" w:hint="eastAsia"/>
              </w:rPr>
              <w:t>3</w:t>
            </w:r>
            <w:r w:rsidRPr="006E0780">
              <w:rPr>
                <w:rFonts w:eastAsia="標楷體" w:hint="eastAsia"/>
              </w:rPr>
              <w:t>年</w:t>
            </w:r>
            <w:r w:rsidRPr="006E0780">
              <w:rPr>
                <w:rFonts w:eastAsia="標楷體" w:hint="eastAsia"/>
                <w:u w:val="single"/>
              </w:rPr>
              <w:t>；</w:t>
            </w:r>
            <w:r w:rsidRPr="006E0780">
              <w:rPr>
                <w:rFonts w:eastAsia="標楷體"/>
              </w:rPr>
              <w:t>本校新聘副教授級以上教師</w:t>
            </w:r>
            <w:r w:rsidRPr="006E0780">
              <w:rPr>
                <w:rFonts w:eastAsia="標楷體" w:hint="eastAsia"/>
              </w:rPr>
              <w:t>，除須</w:t>
            </w:r>
            <w:r w:rsidRPr="006E0780">
              <w:rPr>
                <w:rFonts w:eastAsia="標楷體"/>
              </w:rPr>
              <w:t>符合</w:t>
            </w:r>
            <w:r w:rsidRPr="006E0780">
              <w:rPr>
                <w:rFonts w:eastAsia="標楷體" w:hint="eastAsia"/>
              </w:rPr>
              <w:t>前項</w:t>
            </w:r>
            <w:r w:rsidRPr="006E0780">
              <w:rPr>
                <w:rFonts w:eastAsia="標楷體"/>
              </w:rPr>
              <w:t>資格</w:t>
            </w:r>
            <w:r w:rsidRPr="006E0780">
              <w:rPr>
                <w:rFonts w:eastAsia="標楷體" w:hint="eastAsia"/>
              </w:rPr>
              <w:t>，</w:t>
            </w:r>
            <w:r w:rsidRPr="006E0780">
              <w:rPr>
                <w:rFonts w:eastAsia="標楷體"/>
              </w:rPr>
              <w:t>且應</w:t>
            </w:r>
            <w:r w:rsidRPr="006E0780">
              <w:rPr>
                <w:rFonts w:eastAsia="標楷體"/>
                <w:kern w:val="0"/>
              </w:rPr>
              <w:t>具教育部</w:t>
            </w:r>
            <w:r w:rsidRPr="006E0780">
              <w:rPr>
                <w:rFonts w:eastAsia="標楷體" w:hint="eastAsia"/>
                <w:kern w:val="0"/>
              </w:rPr>
              <w:t>同職級以上</w:t>
            </w:r>
            <w:r w:rsidRPr="006E0780">
              <w:rPr>
                <w:rFonts w:eastAsia="標楷體"/>
                <w:kern w:val="0"/>
              </w:rPr>
              <w:t>部證</w:t>
            </w:r>
            <w:r w:rsidRPr="006E0780">
              <w:rPr>
                <w:rFonts w:eastAsia="標楷體"/>
              </w:rPr>
              <w:t>或</w:t>
            </w:r>
            <w:r w:rsidRPr="006E0780">
              <w:rPr>
                <w:rFonts w:eastAsia="標楷體"/>
                <w:shd w:val="clear" w:color="auto" w:fill="FFFFFF"/>
              </w:rPr>
              <w:t>具國外</w:t>
            </w:r>
            <w:r w:rsidRPr="006E0780">
              <w:rPr>
                <w:rFonts w:eastAsia="標楷體" w:hint="eastAsia"/>
                <w:shd w:val="clear" w:color="auto" w:fill="FFFFFF"/>
              </w:rPr>
              <w:t>學術研究機構</w:t>
            </w:r>
            <w:r w:rsidRPr="006E0780">
              <w:rPr>
                <w:rFonts w:eastAsia="標楷體"/>
                <w:shd w:val="clear" w:color="auto" w:fill="FFFFFF"/>
              </w:rPr>
              <w:t>相當等級之教職身份</w:t>
            </w:r>
            <w:r w:rsidRPr="006E0780">
              <w:rPr>
                <w:rFonts w:eastAsia="標楷體" w:hint="eastAsia"/>
                <w:shd w:val="clear" w:color="auto" w:fill="FFFFFF"/>
              </w:rPr>
              <w:t>。</w:t>
            </w:r>
          </w:p>
          <w:p w14:paraId="15C2E79A" w14:textId="77777777" w:rsidR="00A23F42" w:rsidRPr="006E0780" w:rsidRDefault="00A23F42" w:rsidP="00ED5FF2">
            <w:pPr>
              <w:widowControl/>
              <w:jc w:val="both"/>
              <w:rPr>
                <w:rFonts w:eastAsia="標楷體"/>
              </w:rPr>
            </w:pPr>
            <w:r w:rsidRPr="006E0780">
              <w:rPr>
                <w:rFonts w:eastAsia="標楷體" w:hint="eastAsia"/>
              </w:rPr>
              <w:t>本辦法</w:t>
            </w:r>
            <w:r w:rsidRPr="006E0780">
              <w:rPr>
                <w:rFonts w:eastAsia="標楷體"/>
              </w:rPr>
              <w:t>所</w:t>
            </w:r>
            <w:r w:rsidRPr="006E0780">
              <w:rPr>
                <w:rFonts w:eastAsia="標楷體" w:hint="eastAsia"/>
              </w:rPr>
              <w:t>稱</w:t>
            </w:r>
            <w:r w:rsidRPr="006E0780">
              <w:rPr>
                <w:rFonts w:eastAsia="標楷體"/>
              </w:rPr>
              <w:t>服務年資，依下列方式計算﹕</w:t>
            </w:r>
          </w:p>
          <w:p w14:paraId="713BC97F" w14:textId="77777777" w:rsidR="00A23F42" w:rsidRPr="006E0780" w:rsidRDefault="00A23F42" w:rsidP="00ED5FF2">
            <w:pPr>
              <w:ind w:left="480" w:hangingChars="200" w:hanging="480"/>
              <w:jc w:val="both"/>
              <w:rPr>
                <w:rFonts w:eastAsia="標楷體"/>
              </w:rPr>
            </w:pPr>
            <w:r w:rsidRPr="006E0780">
              <w:rPr>
                <w:rFonts w:eastAsia="標楷體" w:hint="eastAsia"/>
              </w:rPr>
              <w:t>一、研究工作、專門職業或職務之年資，依服務機關</w:t>
            </w:r>
            <w:r w:rsidRPr="006E0780">
              <w:rPr>
                <w:rFonts w:eastAsia="標楷體"/>
              </w:rPr>
              <w:t>(</w:t>
            </w:r>
            <w:r w:rsidRPr="006E0780">
              <w:rPr>
                <w:rFonts w:eastAsia="標楷體" w:hint="eastAsia"/>
              </w:rPr>
              <w:t>構</w:t>
            </w:r>
            <w:r w:rsidRPr="006E0780">
              <w:rPr>
                <w:rFonts w:eastAsia="標楷體"/>
              </w:rPr>
              <w:t>)</w:t>
            </w:r>
            <w:r w:rsidRPr="006E0780">
              <w:rPr>
                <w:rFonts w:eastAsia="標楷體" w:hint="eastAsia"/>
              </w:rPr>
              <w:t>正式核發之服務證明所載起迄年月計算。</w:t>
            </w:r>
          </w:p>
          <w:p w14:paraId="1DAE0314" w14:textId="77777777" w:rsidR="00A23F42" w:rsidRPr="006E0780" w:rsidRDefault="00A23F42" w:rsidP="00ED5FF2">
            <w:pPr>
              <w:ind w:left="480" w:hangingChars="200" w:hanging="480"/>
              <w:jc w:val="both"/>
              <w:rPr>
                <w:rFonts w:eastAsia="標楷體"/>
              </w:rPr>
            </w:pPr>
            <w:r w:rsidRPr="006E0780">
              <w:rPr>
                <w:rFonts w:eastAsia="標楷體" w:hint="eastAsia"/>
              </w:rPr>
              <w:t>二、曾任</w:t>
            </w:r>
            <w:r w:rsidRPr="006E0780">
              <w:rPr>
                <w:rFonts w:eastAsia="標楷體" w:hint="eastAsia"/>
                <w:u w:val="single"/>
              </w:rPr>
              <w:t>某一等級</w:t>
            </w:r>
            <w:r w:rsidRPr="006E0780">
              <w:rPr>
                <w:rFonts w:eastAsia="標楷體" w:hint="eastAsia"/>
              </w:rPr>
              <w:t>教師之年資，依</w:t>
            </w:r>
            <w:r w:rsidRPr="006E0780">
              <w:rPr>
                <w:rFonts w:eastAsia="標楷體" w:hint="eastAsia"/>
                <w:u w:val="single"/>
              </w:rPr>
              <w:t>該等級</w:t>
            </w:r>
            <w:r w:rsidRPr="006E0780">
              <w:rPr>
                <w:rFonts w:eastAsia="標楷體" w:hint="eastAsia"/>
              </w:rPr>
              <w:t>教師證書所載</w:t>
            </w:r>
            <w:r w:rsidRPr="006E0780">
              <w:rPr>
                <w:rFonts w:eastAsia="標楷體" w:hint="eastAsia"/>
                <w:u w:val="single"/>
              </w:rPr>
              <w:t>起資年月起計，並有擔任該等級教師實際聘任之年資始得採計</w:t>
            </w:r>
            <w:r w:rsidRPr="006E0780">
              <w:rPr>
                <w:rFonts w:eastAsia="標楷體" w:hint="eastAsia"/>
              </w:rPr>
              <w:t>。兼任教師年資折半計算。</w:t>
            </w:r>
          </w:p>
          <w:p w14:paraId="37B8C5FF" w14:textId="77777777" w:rsidR="00A23F42" w:rsidRPr="006E0780" w:rsidRDefault="00A23F42" w:rsidP="00ED5FF2">
            <w:pPr>
              <w:ind w:left="480" w:hangingChars="200" w:hanging="480"/>
              <w:jc w:val="both"/>
              <w:rPr>
                <w:rFonts w:eastAsia="標楷體"/>
              </w:rPr>
            </w:pPr>
            <w:r w:rsidRPr="006E0780">
              <w:rPr>
                <w:rFonts w:eastAsia="標楷體" w:hint="eastAsia"/>
              </w:rPr>
              <w:t>三、專任教師經核准全時進修、研究者，於升等時，其全時進修、研究期間年資，最多採計</w:t>
            </w:r>
            <w:r w:rsidRPr="006E0780">
              <w:rPr>
                <w:rFonts w:eastAsia="標楷體" w:hint="eastAsia"/>
                <w:u w:val="single"/>
              </w:rPr>
              <w:t>1</w:t>
            </w:r>
            <w:r w:rsidRPr="006E0780">
              <w:rPr>
                <w:rFonts w:eastAsia="標楷體" w:hint="eastAsia"/>
              </w:rPr>
              <w:t>年。經核准借調，</w:t>
            </w:r>
            <w:r w:rsidRPr="006E0780">
              <w:rPr>
                <w:rFonts w:eastAsia="標楷體" w:hint="eastAsia"/>
                <w:u w:val="single"/>
              </w:rPr>
              <w:t>且於借調期間返校義務授課者，</w:t>
            </w:r>
            <w:r w:rsidRPr="006E0780">
              <w:rPr>
                <w:rFonts w:eastAsia="標楷體" w:hint="eastAsia"/>
              </w:rPr>
              <w:t>於升等時，其借調期間年資，最多採計</w:t>
            </w:r>
            <w:r w:rsidRPr="006E0780">
              <w:rPr>
                <w:rFonts w:eastAsia="標楷體" w:hint="eastAsia"/>
                <w:u w:val="single"/>
              </w:rPr>
              <w:t>2</w:t>
            </w:r>
            <w:r w:rsidRPr="006E0780">
              <w:rPr>
                <w:rFonts w:eastAsia="標楷體" w:hint="eastAsia"/>
              </w:rPr>
              <w:t>年。</w:t>
            </w:r>
          </w:p>
          <w:p w14:paraId="46909629" w14:textId="77777777" w:rsidR="00A23F42" w:rsidRPr="006E0780" w:rsidRDefault="00A23F42" w:rsidP="00ED5FF2">
            <w:pPr>
              <w:ind w:left="480" w:hangingChars="200" w:hanging="480"/>
              <w:jc w:val="both"/>
              <w:rPr>
                <w:rFonts w:eastAsia="標楷體"/>
              </w:rPr>
            </w:pPr>
            <w:r w:rsidRPr="006E0780">
              <w:rPr>
                <w:rFonts w:eastAsia="標楷體" w:hint="eastAsia"/>
                <w:u w:val="single"/>
              </w:rPr>
              <w:t>四、</w:t>
            </w:r>
            <w:r w:rsidRPr="006E0780">
              <w:rPr>
                <w:rFonts w:eastAsia="標楷體"/>
              </w:rPr>
              <w:t>兼任教師資格送審規定依本校兼任教師聘任要點辦理。</w:t>
            </w:r>
          </w:p>
        </w:tc>
      </w:tr>
      <w:tr w:rsidR="00A23F42" w:rsidRPr="006E0780" w14:paraId="11B60176" w14:textId="77777777" w:rsidTr="00ED5FF2">
        <w:trPr>
          <w:jc w:val="center"/>
        </w:trPr>
        <w:tc>
          <w:tcPr>
            <w:tcW w:w="474" w:type="pct"/>
          </w:tcPr>
          <w:p w14:paraId="5517F22C" w14:textId="77777777" w:rsidR="00A23F42" w:rsidRPr="006E0780" w:rsidRDefault="00A23F42" w:rsidP="00ED5FF2">
            <w:pPr>
              <w:rPr>
                <w:rFonts w:eastAsia="標楷體"/>
                <w:u w:val="single"/>
              </w:rPr>
            </w:pPr>
            <w:r w:rsidRPr="006E0780">
              <w:rPr>
                <w:rFonts w:eastAsia="標楷體" w:hint="eastAsia"/>
                <w:u w:val="single"/>
              </w:rPr>
              <w:lastRenderedPageBreak/>
              <w:t>第</w:t>
            </w:r>
            <w:r w:rsidRPr="006E0780">
              <w:rPr>
                <w:rFonts w:eastAsia="標楷體"/>
                <w:u w:val="single"/>
              </w:rPr>
              <w:t>5</w:t>
            </w:r>
            <w:r w:rsidRPr="006E0780">
              <w:rPr>
                <w:rFonts w:eastAsia="標楷體" w:hint="eastAsia"/>
                <w:u w:val="single"/>
              </w:rPr>
              <w:t>條</w:t>
            </w:r>
          </w:p>
          <w:p w14:paraId="12B2645E" w14:textId="77777777" w:rsidR="00A23F42" w:rsidRPr="006E0780" w:rsidRDefault="00A23F42" w:rsidP="00ED5FF2">
            <w:pPr>
              <w:ind w:left="458" w:hangingChars="191" w:hanging="458"/>
              <w:rPr>
                <w:rFonts w:eastAsia="標楷體"/>
              </w:rPr>
            </w:pPr>
          </w:p>
        </w:tc>
        <w:tc>
          <w:tcPr>
            <w:tcW w:w="4526" w:type="pct"/>
          </w:tcPr>
          <w:p w14:paraId="60C13094" w14:textId="77777777" w:rsidR="00A23F42" w:rsidRPr="006E0780" w:rsidRDefault="00A23F42" w:rsidP="00ED5FF2">
            <w:pPr>
              <w:jc w:val="both"/>
              <w:rPr>
                <w:rFonts w:eastAsia="標楷體"/>
                <w:u w:val="single"/>
              </w:rPr>
            </w:pPr>
            <w:r w:rsidRPr="006E0780">
              <w:rPr>
                <w:rFonts w:eastAsia="標楷體" w:hint="eastAsia"/>
                <w:u w:val="single"/>
              </w:rPr>
              <w:t>教師有下列各款情形之一者，不得送審</w:t>
            </w:r>
            <w:r w:rsidRPr="006E0780">
              <w:rPr>
                <w:rFonts w:ascii="標楷體" w:eastAsia="標楷體" w:hAnsi="標楷體" w:hint="eastAsia"/>
                <w:u w:val="single"/>
              </w:rPr>
              <w:t>：</w:t>
            </w:r>
          </w:p>
          <w:p w14:paraId="6E719413" w14:textId="77777777" w:rsidR="00A23F42" w:rsidRPr="006E0780" w:rsidRDefault="00A23F42" w:rsidP="00ED5FF2">
            <w:pPr>
              <w:ind w:leftChars="15" w:left="461" w:hangingChars="177" w:hanging="425"/>
              <w:jc w:val="both"/>
              <w:rPr>
                <w:rFonts w:eastAsia="標楷體"/>
              </w:rPr>
            </w:pPr>
            <w:r w:rsidRPr="006E0780">
              <w:rPr>
                <w:rFonts w:eastAsia="標楷體" w:hint="eastAsia"/>
                <w:u w:val="single"/>
              </w:rPr>
              <w:t>一、</w:t>
            </w:r>
            <w:r w:rsidRPr="006E0780">
              <w:rPr>
                <w:rFonts w:eastAsia="標楷體" w:hint="eastAsia"/>
              </w:rPr>
              <w:t>全時在國內</w:t>
            </w:r>
            <w:r w:rsidRPr="006E0780">
              <w:rPr>
                <w:rFonts w:eastAsia="標楷體" w:hint="eastAsia"/>
                <w:u w:val="single"/>
              </w:rPr>
              <w:t>、</w:t>
            </w:r>
            <w:r w:rsidRPr="006E0780">
              <w:rPr>
                <w:rFonts w:eastAsia="標楷體" w:hint="eastAsia"/>
              </w:rPr>
              <w:t>外進修、研究或出國講學，</w:t>
            </w:r>
            <w:r w:rsidRPr="006E0780">
              <w:rPr>
                <w:rFonts w:eastAsia="標楷體" w:hint="eastAsia"/>
                <w:u w:val="single"/>
              </w:rPr>
              <w:t>其向最低一級教評會提出申請送審之當</w:t>
            </w:r>
            <w:r w:rsidRPr="006E0780">
              <w:rPr>
                <w:rFonts w:eastAsia="標楷體" w:hint="eastAsia"/>
              </w:rPr>
              <w:t>學期未實際在校授課。</w:t>
            </w:r>
          </w:p>
          <w:p w14:paraId="164A95D7" w14:textId="77777777" w:rsidR="00A23F42" w:rsidRPr="006E0780" w:rsidRDefault="00A23F42" w:rsidP="00ED5FF2">
            <w:pPr>
              <w:ind w:left="461" w:hangingChars="192" w:hanging="461"/>
              <w:jc w:val="both"/>
              <w:rPr>
                <w:rFonts w:eastAsia="標楷體"/>
                <w:u w:val="single"/>
              </w:rPr>
            </w:pPr>
            <w:r w:rsidRPr="006E0780">
              <w:rPr>
                <w:rFonts w:eastAsia="標楷體" w:hint="eastAsia"/>
                <w:u w:val="single"/>
              </w:rPr>
              <w:t>二、有教師法第</w:t>
            </w:r>
            <w:r w:rsidRPr="006E0780">
              <w:rPr>
                <w:rFonts w:eastAsia="標楷體" w:hint="eastAsia"/>
                <w:u w:val="single"/>
              </w:rPr>
              <w:t>1</w:t>
            </w:r>
            <w:r w:rsidRPr="006E0780">
              <w:rPr>
                <w:rFonts w:eastAsia="標楷體"/>
                <w:u w:val="single"/>
              </w:rPr>
              <w:t>4</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u w:val="single"/>
              </w:rPr>
              <w:t>5</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項情形之一，尚在調查、解聘或不續聘處理程序中。但因教師未符學校升等期限規定而有教師法第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項情形者，不在此限。</w:t>
            </w:r>
          </w:p>
          <w:p w14:paraId="46631306" w14:textId="77777777" w:rsidR="00A23F42" w:rsidRPr="006E0780" w:rsidRDefault="00A23F42" w:rsidP="00ED5FF2">
            <w:pPr>
              <w:ind w:left="461" w:hangingChars="192" w:hanging="461"/>
              <w:jc w:val="both"/>
              <w:rPr>
                <w:rFonts w:eastAsia="標楷體"/>
                <w:u w:val="single"/>
              </w:rPr>
            </w:pPr>
            <w:r w:rsidRPr="006E0780">
              <w:rPr>
                <w:rFonts w:eastAsia="標楷體" w:hint="eastAsia"/>
                <w:u w:val="single"/>
              </w:rPr>
              <w:t>三、有教師法第</w:t>
            </w:r>
            <w:r w:rsidRPr="006E0780">
              <w:rPr>
                <w:rFonts w:eastAsia="標楷體" w:hint="eastAsia"/>
                <w:u w:val="single"/>
              </w:rPr>
              <w:t>1</w:t>
            </w:r>
            <w:r w:rsidRPr="006E0780">
              <w:rPr>
                <w:rFonts w:eastAsia="標楷體"/>
                <w:u w:val="single"/>
              </w:rPr>
              <w:t>8</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u w:val="single"/>
              </w:rPr>
              <w:t>1</w:t>
            </w:r>
            <w:r w:rsidRPr="006E0780">
              <w:rPr>
                <w:rFonts w:eastAsia="標楷體" w:hint="eastAsia"/>
                <w:u w:val="single"/>
              </w:rPr>
              <w:t>條、第</w:t>
            </w:r>
            <w:r w:rsidRPr="006E0780">
              <w:rPr>
                <w:rFonts w:eastAsia="標楷體" w:hint="eastAsia"/>
                <w:u w:val="single"/>
              </w:rPr>
              <w:t>2</w:t>
            </w:r>
            <w:r w:rsidRPr="006E0780">
              <w:rPr>
                <w:rFonts w:eastAsia="標楷體"/>
                <w:u w:val="single"/>
              </w:rPr>
              <w:t>2</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2</w:t>
            </w:r>
            <w:r w:rsidRPr="006E0780">
              <w:rPr>
                <w:rFonts w:eastAsia="標楷體" w:hint="eastAsia"/>
                <w:u w:val="single"/>
              </w:rPr>
              <w:t>項情形，尚在調查、停聘處理程序中或停聘期間。</w:t>
            </w:r>
          </w:p>
          <w:p w14:paraId="61DDB6AD" w14:textId="77777777" w:rsidR="00A23F42" w:rsidRPr="006E0780" w:rsidRDefault="00A23F42" w:rsidP="00ED5FF2">
            <w:pPr>
              <w:ind w:left="458" w:hangingChars="191" w:hanging="458"/>
              <w:jc w:val="both"/>
              <w:rPr>
                <w:rFonts w:eastAsia="標楷體"/>
              </w:rPr>
            </w:pPr>
            <w:r w:rsidRPr="006E0780">
              <w:rPr>
                <w:rFonts w:eastAsia="標楷體" w:hint="eastAsia"/>
                <w:u w:val="single"/>
              </w:rPr>
              <w:t>四、有教師法第</w:t>
            </w:r>
            <w:r w:rsidRPr="006E0780">
              <w:rPr>
                <w:rFonts w:eastAsia="標楷體" w:hint="eastAsia"/>
                <w:u w:val="single"/>
              </w:rPr>
              <w:t>2</w:t>
            </w:r>
            <w:r w:rsidRPr="006E0780">
              <w:rPr>
                <w:rFonts w:eastAsia="標楷體"/>
                <w:u w:val="single"/>
              </w:rPr>
              <w:t>7</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款或第</w:t>
            </w:r>
            <w:r w:rsidRPr="006E0780">
              <w:rPr>
                <w:rFonts w:eastAsia="標楷體" w:hint="eastAsia"/>
                <w:u w:val="single"/>
              </w:rPr>
              <w:t>3</w:t>
            </w:r>
            <w:r w:rsidRPr="006E0780">
              <w:rPr>
                <w:rFonts w:eastAsia="標楷體" w:hint="eastAsia"/>
                <w:u w:val="single"/>
              </w:rPr>
              <w:t>款情形，尚在調查、資遣處理程序中。</w:t>
            </w:r>
          </w:p>
        </w:tc>
      </w:tr>
      <w:tr w:rsidR="00A23F42" w:rsidRPr="006E0780" w14:paraId="57CDC710" w14:textId="77777777" w:rsidTr="00ED5FF2">
        <w:trPr>
          <w:jc w:val="center"/>
        </w:trPr>
        <w:tc>
          <w:tcPr>
            <w:tcW w:w="474" w:type="pct"/>
          </w:tcPr>
          <w:p w14:paraId="0E62D3F4" w14:textId="77777777" w:rsidR="00A23F42" w:rsidRPr="006E0780" w:rsidRDefault="00A23F42" w:rsidP="00ED5FF2">
            <w:pPr>
              <w:rPr>
                <w:rFonts w:eastAsia="標楷體"/>
              </w:rPr>
            </w:pPr>
            <w:r w:rsidRPr="006E0780">
              <w:rPr>
                <w:rFonts w:eastAsia="標楷體"/>
              </w:rPr>
              <w:t>第</w:t>
            </w:r>
            <w:r w:rsidRPr="006E0780">
              <w:rPr>
                <w:rFonts w:eastAsia="標楷體" w:hint="eastAsia"/>
                <w:u w:val="single"/>
              </w:rPr>
              <w:t>6</w:t>
            </w:r>
            <w:r w:rsidRPr="006E0780">
              <w:rPr>
                <w:rFonts w:eastAsia="標楷體"/>
              </w:rPr>
              <w:t>條</w:t>
            </w:r>
          </w:p>
          <w:p w14:paraId="0069E115" w14:textId="77777777" w:rsidR="00A23F42" w:rsidRPr="006E0780" w:rsidRDefault="00A23F42" w:rsidP="00ED5FF2">
            <w:pPr>
              <w:ind w:leftChars="190" w:left="456"/>
              <w:rPr>
                <w:rFonts w:eastAsia="標楷體"/>
              </w:rPr>
            </w:pPr>
          </w:p>
        </w:tc>
        <w:tc>
          <w:tcPr>
            <w:tcW w:w="4526" w:type="pct"/>
          </w:tcPr>
          <w:p w14:paraId="78EC80E6" w14:textId="77777777" w:rsidR="00A23F42" w:rsidRPr="006E0780" w:rsidRDefault="00A23F42" w:rsidP="00ED5FF2">
            <w:pPr>
              <w:jc w:val="both"/>
              <w:rPr>
                <w:rFonts w:eastAsia="標楷體"/>
              </w:rPr>
            </w:pPr>
            <w:r w:rsidRPr="006E0780">
              <w:rPr>
                <w:rFonts w:eastAsia="標楷體"/>
              </w:rPr>
              <w:t>為因應校務發展需要，經專案簽准，本校得依據「大學評鑑辦法」規定新聘年齡逾</w:t>
            </w:r>
            <w:r w:rsidRPr="006E0780">
              <w:rPr>
                <w:rFonts w:eastAsia="標楷體" w:hint="eastAsia"/>
              </w:rPr>
              <w:t>65</w:t>
            </w:r>
            <w:r w:rsidRPr="006E0780">
              <w:rPr>
                <w:rFonts w:eastAsia="標楷體"/>
              </w:rPr>
              <w:t>歲在教學、研究有傑出表現之專任教授，每次聘期最長不得逾</w:t>
            </w:r>
            <w:r w:rsidRPr="006E0780">
              <w:rPr>
                <w:rFonts w:eastAsia="標楷體"/>
              </w:rPr>
              <w:t>5</w:t>
            </w:r>
            <w:r w:rsidRPr="006E0780">
              <w:rPr>
                <w:rFonts w:eastAsia="標楷體"/>
              </w:rPr>
              <w:t>年，再續聘亦同。年齡屆滿</w:t>
            </w:r>
            <w:r w:rsidRPr="006E0780">
              <w:rPr>
                <w:rFonts w:eastAsia="標楷體"/>
              </w:rPr>
              <w:t>75</w:t>
            </w:r>
            <w:r w:rsidRPr="006E0780">
              <w:rPr>
                <w:rFonts w:eastAsia="標楷體"/>
              </w:rPr>
              <w:t>歲視同聘期屆滿。</w:t>
            </w:r>
          </w:p>
          <w:p w14:paraId="2419E015" w14:textId="77777777" w:rsidR="00A23F42" w:rsidRPr="006E0780" w:rsidRDefault="00A23F42" w:rsidP="00ED5FF2">
            <w:pPr>
              <w:widowControl/>
              <w:jc w:val="both"/>
              <w:rPr>
                <w:rFonts w:eastAsia="標楷體"/>
                <w:kern w:val="0"/>
              </w:rPr>
            </w:pPr>
            <w:r w:rsidRPr="006E0780">
              <w:rPr>
                <w:rFonts w:eastAsia="標楷體"/>
                <w:kern w:val="0"/>
              </w:rPr>
              <w:t>前項傑出表現應符合下列條件：</w:t>
            </w:r>
          </w:p>
          <w:p w14:paraId="0FB65654" w14:textId="77777777" w:rsidR="00A23F42" w:rsidRPr="006E0780" w:rsidRDefault="00A23F42" w:rsidP="00ED5FF2">
            <w:pPr>
              <w:widowControl/>
              <w:jc w:val="both"/>
              <w:rPr>
                <w:rFonts w:eastAsia="標楷體"/>
                <w:kern w:val="0"/>
              </w:rPr>
            </w:pPr>
            <w:r w:rsidRPr="006E0780">
              <w:rPr>
                <w:rFonts w:eastAsia="標楷體"/>
                <w:kern w:val="0"/>
              </w:rPr>
              <w:t>一、基本條件：</w:t>
            </w:r>
          </w:p>
          <w:p w14:paraId="611AA00B"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體格健康仍堪繼續從事教學工作。</w:t>
            </w:r>
          </w:p>
          <w:p w14:paraId="557AA36E"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教學研究表現優良。</w:t>
            </w:r>
          </w:p>
          <w:p w14:paraId="5CDCA034" w14:textId="77777777" w:rsidR="00A23F42" w:rsidRPr="006E0780" w:rsidRDefault="00A23F42" w:rsidP="00ED5FF2">
            <w:pPr>
              <w:widowControl/>
              <w:ind w:left="449" w:hangingChars="187" w:hanging="449"/>
              <w:jc w:val="both"/>
              <w:rPr>
                <w:rFonts w:eastAsia="標楷體"/>
                <w:kern w:val="0"/>
              </w:rPr>
            </w:pPr>
            <w:r w:rsidRPr="006E0780">
              <w:rPr>
                <w:rFonts w:eastAsia="標楷體"/>
                <w:kern w:val="0"/>
              </w:rPr>
              <w:t>二、特殊條件，應符合下列各目之一：</w:t>
            </w:r>
          </w:p>
          <w:p w14:paraId="16FAE4A7"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擔任中央研究院院士或他國國家科學院院士。</w:t>
            </w:r>
          </w:p>
          <w:p w14:paraId="32229484"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曾擔任國家講座主持人。</w:t>
            </w:r>
          </w:p>
          <w:p w14:paraId="73A8481E"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三</w:t>
            </w:r>
            <w:r w:rsidRPr="006E0780">
              <w:rPr>
                <w:rFonts w:eastAsia="標楷體"/>
                <w:kern w:val="0"/>
              </w:rPr>
              <w:t>)</w:t>
            </w:r>
            <w:r w:rsidRPr="006E0780">
              <w:rPr>
                <w:rFonts w:eastAsia="標楷體"/>
                <w:kern w:val="0"/>
              </w:rPr>
              <w:t>曾獲總統科學獎。</w:t>
            </w:r>
          </w:p>
          <w:p w14:paraId="19E3A1A2"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四</w:t>
            </w:r>
            <w:r w:rsidRPr="006E0780">
              <w:rPr>
                <w:rFonts w:eastAsia="標楷體"/>
                <w:kern w:val="0"/>
              </w:rPr>
              <w:t>)</w:t>
            </w:r>
            <w:r w:rsidRPr="006E0780">
              <w:rPr>
                <w:rFonts w:eastAsia="標楷體"/>
                <w:kern w:val="0"/>
              </w:rPr>
              <w:t>曾獲行政院傑出科技貢獻獎。</w:t>
            </w:r>
          </w:p>
          <w:p w14:paraId="4CBC8B8F"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五</w:t>
            </w:r>
            <w:r w:rsidRPr="006E0780">
              <w:rPr>
                <w:rFonts w:eastAsia="標楷體"/>
                <w:kern w:val="0"/>
              </w:rPr>
              <w:t>)</w:t>
            </w:r>
            <w:r w:rsidRPr="006E0780">
              <w:rPr>
                <w:rFonts w:eastAsia="標楷體"/>
                <w:kern w:val="0"/>
              </w:rPr>
              <w:t>曾獲教育部學術獎。</w:t>
            </w:r>
          </w:p>
          <w:p w14:paraId="7842C044"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六</w:t>
            </w:r>
            <w:r w:rsidRPr="006E0780">
              <w:rPr>
                <w:rFonts w:eastAsia="標楷體"/>
                <w:kern w:val="0"/>
              </w:rPr>
              <w:t>)</w:t>
            </w:r>
            <w:r w:rsidRPr="006E0780">
              <w:rPr>
                <w:rFonts w:eastAsia="標楷體"/>
                <w:kern w:val="0"/>
              </w:rPr>
              <w:t>高被引學者。</w:t>
            </w:r>
          </w:p>
          <w:p w14:paraId="33D6F04F" w14:textId="77777777" w:rsidR="00A23F42" w:rsidRPr="006E0780" w:rsidRDefault="00A23F42" w:rsidP="00ED5FF2">
            <w:pPr>
              <w:ind w:leftChars="190" w:left="456"/>
              <w:jc w:val="both"/>
              <w:rPr>
                <w:rFonts w:eastAsia="標楷體"/>
              </w:rPr>
            </w:pPr>
            <w:r w:rsidRPr="006E0780">
              <w:rPr>
                <w:rFonts w:eastAsia="標楷體"/>
                <w:kern w:val="0"/>
              </w:rPr>
              <w:t>(</w:t>
            </w:r>
            <w:r w:rsidRPr="006E0780">
              <w:rPr>
                <w:rFonts w:eastAsia="標楷體"/>
                <w:kern w:val="0"/>
              </w:rPr>
              <w:t>七</w:t>
            </w:r>
            <w:r w:rsidRPr="006E0780">
              <w:rPr>
                <w:rFonts w:eastAsia="標楷體"/>
                <w:kern w:val="0"/>
              </w:rPr>
              <w:t>)</w:t>
            </w:r>
            <w:r w:rsidRPr="006E0780">
              <w:rPr>
                <w:rFonts w:eastAsia="標楷體"/>
                <w:kern w:val="0"/>
              </w:rPr>
              <w:t>曾獲</w:t>
            </w:r>
            <w:r w:rsidRPr="006E0780">
              <w:rPr>
                <w:rFonts w:eastAsia="標楷體" w:hint="eastAsia"/>
                <w:kern w:val="0"/>
                <w:u w:val="single"/>
              </w:rPr>
              <w:t>國家科學及技術委員會</w:t>
            </w:r>
            <w:r w:rsidRPr="006E0780">
              <w:rPr>
                <w:rFonts w:eastAsia="標楷體" w:hint="eastAsia"/>
                <w:kern w:val="0"/>
                <w:u w:val="single"/>
              </w:rPr>
              <w:t>(</w:t>
            </w:r>
            <w:r w:rsidRPr="006E0780">
              <w:rPr>
                <w:rFonts w:eastAsia="標楷體" w:hint="eastAsia"/>
                <w:kern w:val="0"/>
                <w:u w:val="single"/>
              </w:rPr>
              <w:t>以下簡稱國科會）</w:t>
            </w:r>
            <w:r w:rsidRPr="006E0780">
              <w:rPr>
                <w:rFonts w:eastAsia="標楷體"/>
                <w:kern w:val="0"/>
              </w:rPr>
              <w:t>傑出研究獎勵</w:t>
            </w:r>
            <w:r w:rsidRPr="006E0780">
              <w:rPr>
                <w:rFonts w:eastAsia="標楷體" w:hint="eastAsia"/>
                <w:kern w:val="0"/>
              </w:rPr>
              <w:t>2</w:t>
            </w:r>
            <w:r w:rsidRPr="006E0780">
              <w:rPr>
                <w:rFonts w:eastAsia="標楷體"/>
                <w:kern w:val="0"/>
              </w:rPr>
              <w:t>次以上。</w:t>
            </w:r>
          </w:p>
        </w:tc>
      </w:tr>
      <w:tr w:rsidR="00A23F42" w:rsidRPr="006E0780" w14:paraId="57D55092" w14:textId="77777777" w:rsidTr="00ED5FF2">
        <w:trPr>
          <w:jc w:val="center"/>
        </w:trPr>
        <w:tc>
          <w:tcPr>
            <w:tcW w:w="474" w:type="pct"/>
          </w:tcPr>
          <w:p w14:paraId="0C5A8BC7"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u w:val="single"/>
              </w:rPr>
              <w:t>7</w:t>
            </w:r>
            <w:r w:rsidRPr="006E0780">
              <w:rPr>
                <w:rFonts w:eastAsia="標楷體"/>
              </w:rPr>
              <w:t>條</w:t>
            </w:r>
          </w:p>
          <w:p w14:paraId="08B11867" w14:textId="77777777" w:rsidR="00A23F42" w:rsidRPr="006E0780" w:rsidRDefault="00A23F42" w:rsidP="00ED5FF2">
            <w:pPr>
              <w:widowControl/>
              <w:rPr>
                <w:rFonts w:eastAsia="標楷體"/>
              </w:rPr>
            </w:pPr>
          </w:p>
        </w:tc>
        <w:tc>
          <w:tcPr>
            <w:tcW w:w="4526" w:type="pct"/>
          </w:tcPr>
          <w:p w14:paraId="0D01E95C" w14:textId="77777777" w:rsidR="00A23F42" w:rsidRPr="006E0780" w:rsidRDefault="00A23F42" w:rsidP="00ED5FF2">
            <w:pPr>
              <w:jc w:val="both"/>
              <w:rPr>
                <w:rFonts w:eastAsia="標楷體"/>
                <w:kern w:val="0"/>
              </w:rPr>
            </w:pPr>
            <w:r w:rsidRPr="006E0780">
              <w:rPr>
                <w:rFonts w:eastAsia="標楷體" w:hint="eastAsia"/>
                <w:kern w:val="0"/>
                <w:u w:val="single"/>
              </w:rPr>
              <w:t>本校</w:t>
            </w:r>
            <w:r w:rsidRPr="006E0780">
              <w:rPr>
                <w:rFonts w:eastAsia="標楷體"/>
                <w:kern w:val="0"/>
              </w:rPr>
              <w:t>教師之新聘或升等應經系級教師評審委員會</w:t>
            </w:r>
            <w:r w:rsidRPr="006E0780">
              <w:rPr>
                <w:rFonts w:eastAsia="標楷體"/>
              </w:rPr>
              <w:t>(</w:t>
            </w:r>
            <w:r w:rsidRPr="006E0780">
              <w:rPr>
                <w:rFonts w:eastAsia="標楷體"/>
                <w:kern w:val="0"/>
              </w:rPr>
              <w:t>以下簡稱系級教評會、院級教師評審委員會</w:t>
            </w:r>
            <w:r w:rsidRPr="006E0780">
              <w:rPr>
                <w:rFonts w:eastAsia="標楷體"/>
                <w:kern w:val="0"/>
              </w:rPr>
              <w:t>(</w:t>
            </w:r>
            <w:r w:rsidRPr="006E0780">
              <w:rPr>
                <w:rFonts w:eastAsia="標楷體"/>
                <w:kern w:val="0"/>
              </w:rPr>
              <w:t>以下簡稱院級教評會</w:t>
            </w:r>
            <w:r w:rsidRPr="006E0780">
              <w:rPr>
                <w:rFonts w:eastAsia="標楷體"/>
                <w:kern w:val="0"/>
              </w:rPr>
              <w:t>)</w:t>
            </w:r>
            <w:r w:rsidRPr="006E0780">
              <w:rPr>
                <w:rFonts w:eastAsia="標楷體"/>
                <w:kern w:val="0"/>
              </w:rPr>
              <w:t>及學校教師評審委員會</w:t>
            </w:r>
            <w:r w:rsidRPr="006E0780">
              <w:rPr>
                <w:rFonts w:eastAsia="標楷體"/>
              </w:rPr>
              <w:t>(</w:t>
            </w:r>
            <w:r w:rsidRPr="006E0780">
              <w:rPr>
                <w:rFonts w:eastAsia="標楷體"/>
                <w:kern w:val="0"/>
              </w:rPr>
              <w:t>以下簡稱校教評會</w:t>
            </w:r>
            <w:r w:rsidRPr="006E0780">
              <w:rPr>
                <w:rFonts w:eastAsia="標楷體"/>
              </w:rPr>
              <w:t>)</w:t>
            </w:r>
            <w:r w:rsidRPr="006E0780">
              <w:rPr>
                <w:rFonts w:eastAsia="標楷體"/>
                <w:kern w:val="0"/>
              </w:rPr>
              <w:t>審議通過。</w:t>
            </w:r>
          </w:p>
          <w:p w14:paraId="1D621BE8" w14:textId="77777777" w:rsidR="00A23F42" w:rsidRPr="006E0780" w:rsidRDefault="00A23F42" w:rsidP="00ED5FF2">
            <w:pPr>
              <w:widowControl/>
              <w:jc w:val="both"/>
              <w:rPr>
                <w:rFonts w:eastAsia="標楷體"/>
              </w:rPr>
            </w:pPr>
            <w:r w:rsidRPr="006E0780">
              <w:rPr>
                <w:rFonts w:eastAsia="標楷體"/>
                <w:kern w:val="0"/>
              </w:rPr>
              <w:lastRenderedPageBreak/>
              <w:t>學校基於校務發展需要，延攬海內外學術研究傑出或特殊領域教師，且具教育部教授、副教授部證資格者，經專案核定後得逕由院級教評會及校教評會審查。</w:t>
            </w:r>
          </w:p>
        </w:tc>
      </w:tr>
      <w:tr w:rsidR="00A23F42" w:rsidRPr="006E0780" w14:paraId="7279566B" w14:textId="77777777" w:rsidTr="00ED5FF2">
        <w:trPr>
          <w:jc w:val="center"/>
        </w:trPr>
        <w:tc>
          <w:tcPr>
            <w:tcW w:w="474" w:type="pct"/>
          </w:tcPr>
          <w:p w14:paraId="2D80E135" w14:textId="77777777" w:rsidR="00A23F42" w:rsidRPr="006E0780" w:rsidRDefault="00A23F42" w:rsidP="00ED5FF2">
            <w:pPr>
              <w:rPr>
                <w:rFonts w:eastAsia="標楷體"/>
              </w:rPr>
            </w:pPr>
            <w:r w:rsidRPr="006E0780">
              <w:rPr>
                <w:rFonts w:eastAsia="標楷體"/>
              </w:rPr>
              <w:lastRenderedPageBreak/>
              <w:t>第</w:t>
            </w:r>
            <w:r w:rsidRPr="006E0780">
              <w:rPr>
                <w:rFonts w:eastAsia="標楷體" w:hint="eastAsia"/>
                <w:u w:val="single"/>
              </w:rPr>
              <w:t>8</w:t>
            </w:r>
            <w:r w:rsidRPr="006E0780">
              <w:rPr>
                <w:rFonts w:eastAsia="標楷體"/>
              </w:rPr>
              <w:t>條</w:t>
            </w:r>
          </w:p>
          <w:p w14:paraId="444C84DF" w14:textId="77777777" w:rsidR="00A23F42" w:rsidRPr="006E0780" w:rsidRDefault="00A23F42" w:rsidP="00ED5FF2">
            <w:pPr>
              <w:rPr>
                <w:rFonts w:eastAsia="標楷體"/>
              </w:rPr>
            </w:pPr>
          </w:p>
        </w:tc>
        <w:tc>
          <w:tcPr>
            <w:tcW w:w="4526" w:type="pct"/>
          </w:tcPr>
          <w:p w14:paraId="469237F4" w14:textId="77777777" w:rsidR="00A23F42" w:rsidRPr="006E0780" w:rsidRDefault="00A23F42" w:rsidP="00ED5FF2">
            <w:pPr>
              <w:jc w:val="both"/>
              <w:rPr>
                <w:rFonts w:eastAsia="標楷體"/>
              </w:rPr>
            </w:pPr>
            <w:r w:rsidRPr="006E0780">
              <w:rPr>
                <w:rFonts w:eastAsia="標楷體"/>
              </w:rPr>
              <w:t>教師之聘任，應本公平、公正、公開之原則辦理，</w:t>
            </w:r>
            <w:r w:rsidRPr="006E0780">
              <w:rPr>
                <w:rFonts w:eastAsia="標楷體" w:hint="eastAsia"/>
              </w:rPr>
              <w:t>公告招募期間至少</w:t>
            </w:r>
            <w:r w:rsidRPr="006E0780">
              <w:rPr>
                <w:rFonts w:eastAsia="標楷體" w:hint="eastAsia"/>
              </w:rPr>
              <w:t>1</w:t>
            </w:r>
            <w:r w:rsidRPr="006E0780">
              <w:rPr>
                <w:rFonts w:eastAsia="標楷體" w:hint="eastAsia"/>
              </w:rPr>
              <w:t>個月以上，公告途徑須含本校、教育部及各專業領域徵才網站，以利廣招國內外優秀人才</w:t>
            </w:r>
            <w:r w:rsidRPr="006E0780">
              <w:rPr>
                <w:rFonts w:eastAsia="標楷體"/>
              </w:rPr>
              <w:t>。</w:t>
            </w:r>
            <w:r w:rsidRPr="006E0780">
              <w:rPr>
                <w:rFonts w:eastAsia="標楷體" w:hint="eastAsia"/>
              </w:rPr>
              <w:t>應徵資料由人資室轉交學系</w:t>
            </w:r>
            <w:r w:rsidRPr="006E0780">
              <w:rPr>
                <w:rFonts w:eastAsia="標楷體"/>
              </w:rPr>
              <w:t>(</w:t>
            </w:r>
            <w:r w:rsidRPr="006E0780">
              <w:rPr>
                <w:rFonts w:eastAsia="標楷體" w:hint="eastAsia"/>
              </w:rPr>
              <w:t>所、中心</w:t>
            </w:r>
            <w:r w:rsidRPr="006E0780">
              <w:rPr>
                <w:rFonts w:eastAsia="標楷體"/>
              </w:rPr>
              <w:t>)</w:t>
            </w:r>
            <w:r w:rsidRPr="006E0780">
              <w:rPr>
                <w:rFonts w:eastAsia="標楷體" w:hint="eastAsia"/>
              </w:rPr>
              <w:t>務會議或學科科務會議辦理教師甄選，徵聘單位應審議所有應徵人員資料並做成紀錄送各級教評會備查。</w:t>
            </w:r>
          </w:p>
        </w:tc>
      </w:tr>
      <w:tr w:rsidR="00A23F42" w:rsidRPr="006E0780" w14:paraId="0AD88EB9" w14:textId="77777777" w:rsidTr="00ED5FF2">
        <w:trPr>
          <w:jc w:val="center"/>
        </w:trPr>
        <w:tc>
          <w:tcPr>
            <w:tcW w:w="474" w:type="pct"/>
          </w:tcPr>
          <w:p w14:paraId="33F52B5A"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u w:val="single"/>
              </w:rPr>
              <w:t>9</w:t>
            </w:r>
            <w:r w:rsidRPr="006E0780">
              <w:rPr>
                <w:rFonts w:eastAsia="標楷體"/>
              </w:rPr>
              <w:t>條</w:t>
            </w:r>
          </w:p>
          <w:p w14:paraId="5F8CE580" w14:textId="77777777" w:rsidR="00A23F42" w:rsidRPr="006E0780" w:rsidRDefault="00A23F42" w:rsidP="00ED5FF2">
            <w:pPr>
              <w:widowControl/>
              <w:ind w:leftChars="200" w:left="888" w:hangingChars="170" w:hanging="408"/>
              <w:rPr>
                <w:rFonts w:eastAsia="標楷體"/>
              </w:rPr>
            </w:pPr>
          </w:p>
        </w:tc>
        <w:tc>
          <w:tcPr>
            <w:tcW w:w="4526" w:type="pct"/>
          </w:tcPr>
          <w:p w14:paraId="3B4D361E" w14:textId="77777777" w:rsidR="00A23F42" w:rsidRPr="006E0780" w:rsidRDefault="00A23F42" w:rsidP="00ED5FF2">
            <w:pPr>
              <w:jc w:val="both"/>
              <w:rPr>
                <w:rFonts w:eastAsia="標楷體"/>
              </w:rPr>
            </w:pPr>
            <w:r w:rsidRPr="006E0780">
              <w:rPr>
                <w:rFonts w:eastAsia="標楷體"/>
                <w:kern w:val="0"/>
              </w:rPr>
              <w:t>教育人員任用條例於八十六年三月二十一日修正生效前，已取得講師、助教證書之現職人員，如繼</w:t>
            </w:r>
            <w:r w:rsidRPr="006E0780">
              <w:rPr>
                <w:rFonts w:eastAsia="標楷體"/>
              </w:rPr>
              <w:t>續任教而未中斷，得依原升等辦法送審；但審定程序及標準仍應依本辦法辦理，其原辦法申請資格如下﹕</w:t>
            </w:r>
          </w:p>
          <w:p w14:paraId="1C21F5D7" w14:textId="77777777" w:rsidR="00A23F42" w:rsidRPr="006E0780" w:rsidRDefault="00A23F42" w:rsidP="00ED5FF2">
            <w:pPr>
              <w:ind w:left="480" w:hangingChars="200" w:hanging="480"/>
              <w:jc w:val="both"/>
              <w:rPr>
                <w:rFonts w:eastAsia="標楷體"/>
                <w:kern w:val="0"/>
              </w:rPr>
            </w:pPr>
            <w:r w:rsidRPr="006E0780">
              <w:rPr>
                <w:rFonts w:eastAsia="標楷體"/>
                <w:kern w:val="0"/>
              </w:rPr>
              <w:t>一、在研究院、所研究，得有碩士學位或其同等學歷證書，成績優良者。</w:t>
            </w:r>
          </w:p>
          <w:p w14:paraId="5DE103E2" w14:textId="77777777" w:rsidR="00A23F42" w:rsidRPr="006E0780" w:rsidRDefault="00A23F42" w:rsidP="00ED5FF2">
            <w:pPr>
              <w:ind w:left="480" w:hangingChars="200" w:hanging="480"/>
              <w:jc w:val="both"/>
              <w:rPr>
                <w:rFonts w:eastAsia="標楷體"/>
                <w:kern w:val="0"/>
              </w:rPr>
            </w:pPr>
            <w:r w:rsidRPr="006E0780">
              <w:rPr>
                <w:rFonts w:eastAsia="標楷體"/>
                <w:kern w:val="0"/>
              </w:rPr>
              <w:t>二、已取得助教證書者，得以曾任助教擔任協助教學或研究工作四年以上，成績優良，並有專門著作，申請送審講師資格。</w:t>
            </w:r>
          </w:p>
          <w:p w14:paraId="1C5ED995" w14:textId="77777777" w:rsidR="00A23F42" w:rsidRPr="006E0780" w:rsidRDefault="00A23F42" w:rsidP="00ED5FF2">
            <w:pPr>
              <w:ind w:left="480" w:hangingChars="200" w:hanging="480"/>
              <w:jc w:val="both"/>
              <w:rPr>
                <w:rFonts w:eastAsia="標楷體"/>
                <w:kern w:val="0"/>
              </w:rPr>
            </w:pPr>
            <w:r w:rsidRPr="006E0780">
              <w:rPr>
                <w:rFonts w:eastAsia="標楷體"/>
                <w:kern w:val="0"/>
              </w:rPr>
              <w:t>三、已取得講師證書，具有下列資格之一者，得申請逕送副教授資格審查，但必須符合修正分級後其副教授之要求水準。</w:t>
            </w:r>
          </w:p>
          <w:p w14:paraId="7DCDF2DB"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rPr>
              <w:t>一</w:t>
            </w:r>
            <w:r w:rsidRPr="006E0780">
              <w:rPr>
                <w:rFonts w:eastAsia="標楷體"/>
              </w:rPr>
              <w:t>)</w:t>
            </w:r>
            <w:r w:rsidRPr="006E0780">
              <w:rPr>
                <w:rFonts w:eastAsia="標楷體"/>
              </w:rPr>
              <w:t>具有博士學位或其同等學歷證書，成績優良，並有專門著作者。</w:t>
            </w:r>
          </w:p>
          <w:p w14:paraId="60EAB192"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rPr>
              <w:t>二</w:t>
            </w:r>
            <w:r w:rsidRPr="006E0780">
              <w:rPr>
                <w:rFonts w:eastAsia="標楷體"/>
              </w:rPr>
              <w:t>)</w:t>
            </w:r>
            <w:r w:rsidRPr="006E0780">
              <w:rPr>
                <w:rFonts w:eastAsia="標楷體"/>
              </w:rPr>
              <w:t>具有碩士學位或其同等學歷證書，曾從事與所習學科有關之研究工作、專門職業或職務四年以上，成績優良，並有專門著作者。</w:t>
            </w:r>
          </w:p>
          <w:p w14:paraId="26AB0B2D"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rPr>
              <w:t>三</w:t>
            </w:r>
            <w:r w:rsidRPr="006E0780">
              <w:rPr>
                <w:rFonts w:eastAsia="標楷體"/>
              </w:rPr>
              <w:t>)</w:t>
            </w:r>
            <w:r w:rsidRPr="006E0780">
              <w:rPr>
                <w:rFonts w:eastAsia="標楷體"/>
              </w:rPr>
              <w:t>曾任講師三年以上，成績優良，並有專門著作者。</w:t>
            </w:r>
          </w:p>
        </w:tc>
      </w:tr>
      <w:tr w:rsidR="00A23F42" w:rsidRPr="006E0780" w14:paraId="299F0A5F" w14:textId="77777777" w:rsidTr="00ED5FF2">
        <w:trPr>
          <w:jc w:val="center"/>
        </w:trPr>
        <w:tc>
          <w:tcPr>
            <w:tcW w:w="474" w:type="pct"/>
          </w:tcPr>
          <w:p w14:paraId="30E80CB9" w14:textId="77777777" w:rsidR="00A23F42" w:rsidRPr="006E0780" w:rsidRDefault="00A23F42" w:rsidP="00ED5FF2">
            <w:pPr>
              <w:autoSpaceDN w:val="0"/>
              <w:rPr>
                <w:rFonts w:eastAsia="標楷體"/>
              </w:rPr>
            </w:pPr>
            <w:r w:rsidRPr="006E0780">
              <w:rPr>
                <w:rFonts w:eastAsia="標楷體"/>
              </w:rPr>
              <w:t>第</w:t>
            </w:r>
            <w:r w:rsidRPr="006E0780">
              <w:rPr>
                <w:rFonts w:eastAsia="標楷體" w:hint="eastAsia"/>
                <w:u w:val="single"/>
              </w:rPr>
              <w:t>10</w:t>
            </w:r>
            <w:r w:rsidRPr="006E0780">
              <w:rPr>
                <w:rFonts w:eastAsia="標楷體"/>
              </w:rPr>
              <w:t>條</w:t>
            </w:r>
          </w:p>
          <w:p w14:paraId="513CF3EA" w14:textId="77777777" w:rsidR="00A23F42" w:rsidRPr="006E0780" w:rsidRDefault="00A23F42" w:rsidP="00ED5FF2">
            <w:pPr>
              <w:ind w:firstLineChars="3" w:firstLine="7"/>
              <w:rPr>
                <w:rFonts w:ascii="標楷體" w:eastAsia="標楷體" w:hAnsi="標楷體"/>
                <w:shd w:val="clear" w:color="auto" w:fill="FFFFFF"/>
              </w:rPr>
            </w:pPr>
          </w:p>
        </w:tc>
        <w:tc>
          <w:tcPr>
            <w:tcW w:w="4526" w:type="pct"/>
          </w:tcPr>
          <w:p w14:paraId="2A6648A0" w14:textId="77777777" w:rsidR="00A23F42" w:rsidRPr="006E0780" w:rsidRDefault="00A23F42" w:rsidP="00ED5FF2">
            <w:pPr>
              <w:jc w:val="both"/>
              <w:rPr>
                <w:rFonts w:eastAsia="標楷體"/>
              </w:rPr>
            </w:pPr>
            <w:r w:rsidRPr="006E0780">
              <w:rPr>
                <w:rFonts w:eastAsia="標楷體" w:hint="eastAsia"/>
              </w:rPr>
              <w:t>依本辦法送審之專門著作、作品、成就證明及技術報告，應符合下列之規定﹕</w:t>
            </w:r>
          </w:p>
          <w:p w14:paraId="30FCFC31" w14:textId="77777777" w:rsidR="00A23F42" w:rsidRPr="006E0780" w:rsidRDefault="00A23F42" w:rsidP="00ED5FF2">
            <w:pPr>
              <w:ind w:left="458" w:hangingChars="191" w:hanging="458"/>
              <w:jc w:val="both"/>
              <w:rPr>
                <w:rFonts w:eastAsia="標楷體"/>
              </w:rPr>
            </w:pPr>
            <w:r w:rsidRPr="006E0780">
              <w:rPr>
                <w:rFonts w:eastAsia="標楷體" w:hint="eastAsia"/>
              </w:rPr>
              <w:t>一、具個人原創性，且非僅以整理、增刪、組合或編排他人著作而成之編著或其他非研究成果著作送審。引用資料應註明出處，並附參考書目。</w:t>
            </w:r>
          </w:p>
          <w:p w14:paraId="7463A403" w14:textId="77777777" w:rsidR="00A23F42" w:rsidRPr="006E0780" w:rsidRDefault="00A23F42" w:rsidP="00ED5FF2">
            <w:pPr>
              <w:ind w:left="458" w:hangingChars="191" w:hanging="458"/>
              <w:jc w:val="both"/>
              <w:rPr>
                <w:rFonts w:eastAsia="標楷體"/>
              </w:rPr>
            </w:pPr>
            <w:r w:rsidRPr="006E0780">
              <w:rPr>
                <w:rFonts w:eastAsia="標楷體" w:hint="eastAsia"/>
              </w:rPr>
              <w:t>二、以外文撰寫者，附具中文摘要，其以英文以外之外文撰寫者，得以英文摘要代之；如國內無法覓得相關領域內通曉該外文之審查人選時，得要求該著作全文翻譯為中文或英文。</w:t>
            </w:r>
          </w:p>
          <w:p w14:paraId="2D97FA7B" w14:textId="77777777" w:rsidR="00A23F42" w:rsidRPr="006E0780" w:rsidRDefault="00A23F42" w:rsidP="00ED5FF2">
            <w:pPr>
              <w:ind w:left="458" w:hangingChars="191" w:hanging="458"/>
              <w:jc w:val="both"/>
              <w:rPr>
                <w:rFonts w:ascii="標楷體" w:eastAsia="標楷體" w:hAnsi="標楷體"/>
                <w:u w:val="single"/>
              </w:rPr>
            </w:pPr>
            <w:r w:rsidRPr="006E0780">
              <w:rPr>
                <w:rFonts w:eastAsia="標楷體" w:hint="eastAsia"/>
              </w:rPr>
              <w:t>三、送審教師以專門著作送審者，各職級之送審論文篇數、論文條件依據本校專任教師新聘及升等計分標準核計</w:t>
            </w:r>
            <w:r w:rsidRPr="006E0780">
              <w:rPr>
                <w:rFonts w:eastAsia="標楷體" w:hint="eastAsia"/>
                <w:u w:val="single"/>
              </w:rPr>
              <w:t>。</w:t>
            </w:r>
            <w:r w:rsidRPr="006E0780">
              <w:rPr>
                <w:rFonts w:ascii="標楷體" w:eastAsia="標楷體" w:hAnsi="標楷體" w:hint="eastAsia"/>
                <w:u w:val="single"/>
              </w:rPr>
              <w:t>送審教師於前開標準所定送審論文採計期間內曾懷孕或生產者，得檢具證明申請延長年限</w:t>
            </w:r>
            <w:r w:rsidRPr="006E0780">
              <w:rPr>
                <w:rFonts w:eastAsia="標楷體"/>
                <w:u w:val="single"/>
              </w:rPr>
              <w:t>2</w:t>
            </w:r>
            <w:r w:rsidRPr="006E0780">
              <w:rPr>
                <w:rFonts w:eastAsia="標楷體"/>
                <w:u w:val="single"/>
              </w:rPr>
              <w:t>年</w:t>
            </w:r>
            <w:r w:rsidRPr="006E0780">
              <w:rPr>
                <w:rFonts w:ascii="標楷體" w:eastAsia="標楷體" w:hAnsi="標楷體" w:hint="eastAsia"/>
                <w:u w:val="single"/>
              </w:rPr>
              <w:t>。</w:t>
            </w:r>
          </w:p>
          <w:p w14:paraId="3A711009" w14:textId="77777777" w:rsidR="00A23F42" w:rsidRPr="006E0780" w:rsidRDefault="00A23F42" w:rsidP="00ED5FF2">
            <w:pPr>
              <w:ind w:left="458" w:hangingChars="191" w:hanging="458"/>
              <w:jc w:val="both"/>
              <w:rPr>
                <w:rFonts w:eastAsia="標楷體"/>
              </w:rPr>
            </w:pPr>
            <w:r w:rsidRPr="006E0780">
              <w:rPr>
                <w:rFonts w:eastAsia="標楷體" w:hint="eastAsia"/>
                <w:u w:val="single"/>
              </w:rPr>
              <w:t>四</w:t>
            </w:r>
            <w:r w:rsidRPr="006E0780">
              <w:rPr>
                <w:rFonts w:eastAsia="標楷體" w:hint="eastAsia"/>
              </w:rPr>
              <w:t>、送審論文其屬系列之相關研究者，得合併為代表著作，且不得以自己或他人曾送審</w:t>
            </w:r>
            <w:r w:rsidRPr="006E0780">
              <w:rPr>
                <w:rFonts w:eastAsia="標楷體" w:hint="eastAsia"/>
                <w:u w:val="single"/>
              </w:rPr>
              <w:t>通過</w:t>
            </w:r>
            <w:r w:rsidRPr="006E0780">
              <w:rPr>
                <w:rFonts w:eastAsia="標楷體" w:hint="eastAsia"/>
              </w:rPr>
              <w:t>之代表著作再為代表著作送審。</w:t>
            </w:r>
          </w:p>
          <w:p w14:paraId="1E80EA76" w14:textId="77777777" w:rsidR="00A23F42" w:rsidRPr="006E0780" w:rsidRDefault="00A23F42" w:rsidP="00ED5FF2">
            <w:pPr>
              <w:ind w:left="458" w:hangingChars="191" w:hanging="458"/>
              <w:jc w:val="both"/>
              <w:rPr>
                <w:rFonts w:ascii="標楷體" w:eastAsia="標楷體" w:hAnsi="標楷體"/>
              </w:rPr>
            </w:pPr>
            <w:r w:rsidRPr="006E0780">
              <w:rPr>
                <w:rFonts w:ascii="標楷體" w:eastAsia="標楷體" w:hAnsi="標楷體" w:hint="eastAsia"/>
                <w:u w:val="single"/>
              </w:rPr>
              <w:t>五</w:t>
            </w:r>
            <w:r w:rsidRPr="006E0780">
              <w:rPr>
                <w:rFonts w:eastAsia="標楷體" w:hint="eastAsia"/>
              </w:rPr>
              <w:t>、</w:t>
            </w:r>
            <w:r w:rsidRPr="006E0780">
              <w:rPr>
                <w:rFonts w:ascii="標楷體" w:eastAsia="標楷體" w:hAnsi="標楷體" w:hint="eastAsia"/>
                <w:u w:val="single"/>
              </w:rPr>
              <w:t>送審代表著作與曾送審通過之代表著作名稱或內容近似者，送審時，應檢附曾送審通過之代表著作及本次代表著作異同對照；其名稱或內容有變更者，亦同</w:t>
            </w:r>
            <w:r w:rsidRPr="006E0780">
              <w:rPr>
                <w:rFonts w:ascii="標楷體" w:eastAsia="標楷體" w:hAnsi="標楷體" w:hint="eastAsia"/>
              </w:rPr>
              <w:t>。</w:t>
            </w:r>
          </w:p>
          <w:p w14:paraId="52AF6564" w14:textId="77777777" w:rsidR="00A23F42" w:rsidRPr="006E0780" w:rsidRDefault="00A23F42" w:rsidP="00ED5FF2">
            <w:pPr>
              <w:ind w:left="458" w:hangingChars="191" w:hanging="458"/>
              <w:jc w:val="both"/>
              <w:rPr>
                <w:rFonts w:eastAsia="標楷體"/>
                <w:kern w:val="0"/>
                <w:u w:val="single"/>
              </w:rPr>
            </w:pPr>
            <w:r w:rsidRPr="006E0780">
              <w:rPr>
                <w:rFonts w:ascii="標楷體" w:eastAsia="標楷體" w:hAnsi="標楷體" w:hint="eastAsia"/>
                <w:u w:val="single"/>
              </w:rPr>
              <w:t>六</w:t>
            </w:r>
            <w:r w:rsidRPr="006E0780">
              <w:rPr>
                <w:rFonts w:ascii="標楷體" w:eastAsia="標楷體" w:hAnsi="標楷體" w:hint="eastAsia"/>
              </w:rPr>
              <w:t>、</w:t>
            </w:r>
            <w:r w:rsidRPr="006E0780">
              <w:rPr>
                <w:rFonts w:eastAsia="標楷體" w:hint="eastAsia"/>
              </w:rPr>
              <w:t>送審</w:t>
            </w:r>
            <w:r w:rsidRPr="006E0780">
              <w:rPr>
                <w:rFonts w:eastAsia="標楷體" w:hint="eastAsia"/>
                <w:kern w:val="0"/>
              </w:rPr>
              <w:t>教師自取得前一等級教師資格至下次申請升等期間，所有個人在專業或學術上之成果，得一併作為送審之參考資料。</w:t>
            </w:r>
          </w:p>
          <w:p w14:paraId="2DD193D5" w14:textId="77777777" w:rsidR="00A23F42" w:rsidRPr="006E0780" w:rsidRDefault="00A23F42" w:rsidP="00ED5FF2">
            <w:pPr>
              <w:ind w:left="458" w:hangingChars="191" w:hanging="458"/>
              <w:jc w:val="both"/>
              <w:rPr>
                <w:rFonts w:eastAsia="標楷體"/>
                <w:kern w:val="0"/>
                <w:u w:val="single"/>
              </w:rPr>
            </w:pPr>
            <w:r w:rsidRPr="006E0780">
              <w:rPr>
                <w:rFonts w:eastAsia="標楷體" w:hint="eastAsia"/>
                <w:kern w:val="0"/>
                <w:u w:val="single"/>
              </w:rPr>
              <w:t>七</w:t>
            </w:r>
            <w:r w:rsidRPr="006E0780">
              <w:rPr>
                <w:rFonts w:eastAsia="標楷體" w:hint="eastAsia"/>
                <w:kern w:val="0"/>
              </w:rPr>
              <w:t>、以學位送審者，得以其取得學位之論文、創作、展演或書面報告、技術報告（以下簡稱學位論文）替代專門著作送審。</w:t>
            </w:r>
          </w:p>
          <w:p w14:paraId="5C21186F" w14:textId="77777777" w:rsidR="00A23F42" w:rsidRPr="006E0780" w:rsidRDefault="00A23F42" w:rsidP="00ED5FF2">
            <w:pPr>
              <w:ind w:leftChars="11" w:left="28" w:rightChars="-4" w:right="-10" w:hangingChars="1" w:hanging="2"/>
              <w:jc w:val="both"/>
              <w:rPr>
                <w:rFonts w:eastAsia="標楷體"/>
              </w:rPr>
            </w:pPr>
            <w:r w:rsidRPr="006E0780">
              <w:rPr>
                <w:rFonts w:eastAsia="標楷體" w:hint="eastAsia"/>
              </w:rPr>
              <w:t>前項專門著作，應符合下列各款規定之一：</w:t>
            </w:r>
          </w:p>
          <w:p w14:paraId="7CB35427" w14:textId="77777777" w:rsidR="00A23F42" w:rsidRPr="006E0780" w:rsidRDefault="00A23F42" w:rsidP="00ED5FF2">
            <w:pPr>
              <w:jc w:val="both"/>
              <w:rPr>
                <w:rFonts w:eastAsia="標楷體"/>
              </w:rPr>
            </w:pPr>
            <w:r w:rsidRPr="006E0780">
              <w:rPr>
                <w:rFonts w:eastAsia="標楷體" w:hint="eastAsia"/>
              </w:rPr>
              <w:t>一、已出版公開發行或經出版社出具證明將出版公開發行之專書。</w:t>
            </w:r>
          </w:p>
          <w:p w14:paraId="06B069B6" w14:textId="77777777" w:rsidR="00A23F42" w:rsidRPr="006E0780" w:rsidRDefault="00A23F42" w:rsidP="00ED5FF2">
            <w:pPr>
              <w:ind w:left="451" w:hangingChars="188" w:hanging="451"/>
              <w:jc w:val="both"/>
              <w:rPr>
                <w:rFonts w:eastAsia="標楷體"/>
              </w:rPr>
            </w:pPr>
            <w:r w:rsidRPr="006E0780">
              <w:rPr>
                <w:rFonts w:eastAsia="標楷體" w:hint="eastAsia"/>
              </w:rPr>
              <w:t>二、在國內外學術或專業刊物發表，或具正式審查程序且得公開及利用之電子期刊或經前開刊物接受，出具證明將定期發表。</w:t>
            </w:r>
          </w:p>
          <w:p w14:paraId="38D4233D" w14:textId="77777777" w:rsidR="00A23F42" w:rsidRPr="006E0780" w:rsidRDefault="00A23F42" w:rsidP="00ED5FF2">
            <w:pPr>
              <w:ind w:left="461" w:hangingChars="192" w:hanging="461"/>
              <w:jc w:val="both"/>
              <w:rPr>
                <w:rFonts w:eastAsia="標楷體"/>
              </w:rPr>
            </w:pPr>
            <w:r w:rsidRPr="006E0780">
              <w:rPr>
                <w:rFonts w:eastAsia="標楷體" w:hint="eastAsia"/>
              </w:rPr>
              <w:t>三、在國內外具有正式審查程序研討會發表，且集結成冊出版公開發行、以光碟發行或於網路公開發行之著作。</w:t>
            </w:r>
          </w:p>
          <w:p w14:paraId="3D58B6DF" w14:textId="77777777" w:rsidR="00A23F42" w:rsidRPr="006E0780" w:rsidRDefault="00A23F42" w:rsidP="00ED5FF2">
            <w:pPr>
              <w:jc w:val="both"/>
              <w:rPr>
                <w:rFonts w:eastAsia="標楷體"/>
              </w:rPr>
            </w:pPr>
            <w:r w:rsidRPr="006E0780">
              <w:rPr>
                <w:rFonts w:eastAsia="標楷體" w:hint="eastAsia"/>
              </w:rPr>
              <w:lastRenderedPageBreak/>
              <w:t>以作品、成就證明或技術報告送審通過者，應依前項規定公開出版發行。但涉及機密、申請專利或依法不得公開，經各級教評會認定者，得不予公開出版或於一定期間內不予公開出版。</w:t>
            </w:r>
          </w:p>
          <w:p w14:paraId="0F6C6F71" w14:textId="77777777" w:rsidR="00A23F42" w:rsidRPr="006E0780" w:rsidRDefault="00A23F42" w:rsidP="00ED5FF2">
            <w:pPr>
              <w:jc w:val="both"/>
              <w:rPr>
                <w:rFonts w:eastAsia="標楷體"/>
              </w:rPr>
            </w:pPr>
            <w:r w:rsidRPr="006E0780">
              <w:rPr>
                <w:rFonts w:eastAsia="標楷體" w:hint="eastAsia"/>
              </w:rPr>
              <w:t>依本辦法送審之代表著作，應符合下列規定，未符合者，不通過其教師資格審定：</w:t>
            </w:r>
          </w:p>
          <w:p w14:paraId="4DFC0124" w14:textId="77777777" w:rsidR="00A23F42" w:rsidRPr="006E0780" w:rsidRDefault="00A23F42" w:rsidP="00ED5FF2">
            <w:pPr>
              <w:jc w:val="both"/>
              <w:rPr>
                <w:rFonts w:eastAsia="標楷體"/>
              </w:rPr>
            </w:pPr>
            <w:r w:rsidRPr="006E0780">
              <w:rPr>
                <w:rFonts w:eastAsia="標楷體" w:hint="eastAsia"/>
              </w:rPr>
              <w:t>一、與送審教師任教科目性質相關。</w:t>
            </w:r>
          </w:p>
          <w:p w14:paraId="57C499AB" w14:textId="77777777" w:rsidR="00A23F42" w:rsidRPr="006E0780" w:rsidRDefault="00A23F42" w:rsidP="00ED5FF2">
            <w:pPr>
              <w:ind w:left="461" w:hangingChars="192" w:hanging="461"/>
              <w:jc w:val="both"/>
              <w:rPr>
                <w:rFonts w:eastAsia="標楷體"/>
              </w:rPr>
            </w:pPr>
            <w:r w:rsidRPr="006E0780">
              <w:rPr>
                <w:rFonts w:eastAsia="標楷體" w:hint="eastAsia"/>
              </w:rPr>
              <w:t>二、非為學位論文之一部分。但未曾以該學位論文送審或屬學位論文延續性研究者，經送審教師主動提出說明，並經專業審查認定代表作具相當程度創新者，不在此限。</w:t>
            </w:r>
          </w:p>
          <w:p w14:paraId="2C481BED" w14:textId="77777777" w:rsidR="00A23F42" w:rsidRPr="006E0780" w:rsidRDefault="00A23F42" w:rsidP="00ED5FF2">
            <w:pPr>
              <w:ind w:leftChars="1" w:left="2"/>
              <w:jc w:val="both"/>
              <w:rPr>
                <w:rFonts w:ascii="標楷體" w:eastAsia="標楷體" w:hAnsi="標楷體"/>
              </w:rPr>
            </w:pPr>
            <w:r w:rsidRPr="006E0780">
              <w:rPr>
                <w:rFonts w:eastAsia="標楷體"/>
              </w:rPr>
              <w:t>代表著作如係數人合著，</w:t>
            </w:r>
            <w:r w:rsidRPr="006E0780">
              <w:rPr>
                <w:rFonts w:eastAsia="標楷體" w:hint="eastAsia"/>
              </w:rPr>
              <w:t>送審時，送審教師以外他人應放棄以該專門著作、作品、成就證明或技術報告作為代表著作送審之權利。送審教師應以書面具體說明其參與部分，並由合著人簽章證明</w:t>
            </w:r>
            <w:r w:rsidRPr="006E0780">
              <w:rPr>
                <w:rFonts w:eastAsia="標楷體"/>
              </w:rPr>
              <w:t>。</w:t>
            </w:r>
            <w:r w:rsidRPr="006E0780">
              <w:rPr>
                <w:rFonts w:ascii="標楷體" w:eastAsia="標楷體" w:hAnsi="標楷體" w:hint="eastAsia"/>
                <w:shd w:val="clear" w:color="auto" w:fill="FFFFFF"/>
              </w:rPr>
              <w:t>但有下列情形之一者，不在此限：</w:t>
            </w:r>
          </w:p>
          <w:p w14:paraId="65640EAA" w14:textId="77777777" w:rsidR="00A23F42" w:rsidRPr="006E0780" w:rsidRDefault="00A23F42" w:rsidP="00ED5FF2">
            <w:pPr>
              <w:ind w:left="449" w:hangingChars="187" w:hanging="449"/>
              <w:jc w:val="both"/>
              <w:rPr>
                <w:rFonts w:ascii="標楷體" w:eastAsia="標楷體" w:hAnsi="標楷體"/>
              </w:rPr>
            </w:pPr>
            <w:r w:rsidRPr="006E0780">
              <w:rPr>
                <w:rFonts w:ascii="標楷體" w:eastAsia="標楷體" w:hAnsi="標楷體" w:hint="eastAsia"/>
                <w:shd w:val="clear" w:color="auto" w:fill="FFFFFF"/>
              </w:rPr>
              <w:t>一、送審教師為中央研究院院士，免繳交合著人簽章證明。</w:t>
            </w:r>
          </w:p>
          <w:p w14:paraId="4A93791B" w14:textId="77777777" w:rsidR="00A23F42" w:rsidRPr="006E0780" w:rsidRDefault="00A23F42" w:rsidP="00ED5FF2">
            <w:pPr>
              <w:ind w:leftChars="1" w:left="465" w:hangingChars="193" w:hanging="463"/>
              <w:jc w:val="both"/>
              <w:rPr>
                <w:rFonts w:ascii="標楷體" w:eastAsia="標楷體" w:hAnsi="標楷體"/>
              </w:rPr>
            </w:pPr>
            <w:r w:rsidRPr="006E0780">
              <w:rPr>
                <w:rFonts w:ascii="標楷體" w:eastAsia="標楷體" w:hAnsi="標楷體" w:hint="eastAsia"/>
                <w:shd w:val="clear" w:color="auto" w:fill="FFFFFF"/>
              </w:rPr>
              <w:t>二、送審教師為第一作者或通訊作者，免繳交其國外非第一作者或通訊作者之合著人簽章證明。</w:t>
            </w:r>
          </w:p>
          <w:p w14:paraId="1699E97C" w14:textId="77777777" w:rsidR="00A23F42" w:rsidRPr="006E0780" w:rsidRDefault="00A23F42" w:rsidP="00ED5FF2">
            <w:pPr>
              <w:ind w:firstLineChars="3" w:firstLine="7"/>
              <w:jc w:val="both"/>
              <w:rPr>
                <w:rFonts w:ascii="標楷體" w:eastAsia="標楷體" w:hAnsi="標楷體"/>
                <w:shd w:val="clear" w:color="auto" w:fill="FFFFFF"/>
              </w:rPr>
            </w:pPr>
            <w:r w:rsidRPr="006E0780">
              <w:rPr>
                <w:rFonts w:ascii="標楷體" w:eastAsia="標楷體" w:hAnsi="標楷體" w:hint="eastAsia"/>
                <w:shd w:val="clear" w:color="auto" w:fill="FFFFFF"/>
              </w:rPr>
              <w:t>前項合著人因故無法簽章證明時，送審教師應以書面具體說明其參與部分，及無法取得合著人簽章證明之原因，經校教評會審議同意者，得予免附。</w:t>
            </w:r>
          </w:p>
        </w:tc>
      </w:tr>
      <w:tr w:rsidR="00A23F42" w:rsidRPr="006E0780" w14:paraId="74CAE109" w14:textId="77777777" w:rsidTr="00ED5FF2">
        <w:trPr>
          <w:jc w:val="center"/>
        </w:trPr>
        <w:tc>
          <w:tcPr>
            <w:tcW w:w="474" w:type="pct"/>
          </w:tcPr>
          <w:p w14:paraId="555DAD8F" w14:textId="77777777" w:rsidR="00A23F42" w:rsidRPr="006E0780" w:rsidRDefault="00A23F42" w:rsidP="00ED5FF2">
            <w:pPr>
              <w:autoSpaceDN w:val="0"/>
              <w:rPr>
                <w:rFonts w:eastAsia="標楷體"/>
                <w:u w:val="single"/>
              </w:rPr>
            </w:pPr>
            <w:r w:rsidRPr="006E0780">
              <w:rPr>
                <w:rFonts w:eastAsia="標楷體" w:hint="eastAsia"/>
                <w:u w:val="single"/>
              </w:rPr>
              <w:lastRenderedPageBreak/>
              <w:t>第</w:t>
            </w:r>
            <w:r w:rsidRPr="006E0780">
              <w:rPr>
                <w:rFonts w:eastAsia="標楷體" w:hint="eastAsia"/>
                <w:u w:val="single"/>
              </w:rPr>
              <w:t>1</w:t>
            </w:r>
            <w:r w:rsidRPr="006E0780">
              <w:rPr>
                <w:rFonts w:eastAsia="標楷體"/>
                <w:u w:val="single"/>
              </w:rPr>
              <w:t>1</w:t>
            </w:r>
            <w:r w:rsidRPr="006E0780">
              <w:rPr>
                <w:rFonts w:eastAsia="標楷體" w:hint="eastAsia"/>
                <w:u w:val="single"/>
              </w:rPr>
              <w:t>條</w:t>
            </w:r>
          </w:p>
          <w:p w14:paraId="05D838FE" w14:textId="77777777" w:rsidR="00A23F42" w:rsidRPr="006E0780" w:rsidRDefault="00A23F42" w:rsidP="00ED5FF2">
            <w:pPr>
              <w:rPr>
                <w:rFonts w:eastAsia="標楷體"/>
                <w:u w:val="single"/>
              </w:rPr>
            </w:pPr>
          </w:p>
        </w:tc>
        <w:tc>
          <w:tcPr>
            <w:tcW w:w="4526" w:type="pct"/>
          </w:tcPr>
          <w:p w14:paraId="530F2D48" w14:textId="77777777" w:rsidR="00A23F42" w:rsidRPr="006E0780" w:rsidRDefault="00A23F42" w:rsidP="00ED5FF2">
            <w:pPr>
              <w:jc w:val="both"/>
              <w:rPr>
                <w:rFonts w:eastAsia="標楷體"/>
                <w:u w:val="single"/>
              </w:rPr>
            </w:pPr>
            <w:r w:rsidRPr="006E0780">
              <w:rPr>
                <w:rFonts w:eastAsia="標楷體" w:hint="eastAsia"/>
                <w:u w:val="single"/>
              </w:rPr>
              <w:t>持本辦法所定國內外學術或專業刊物接受將定期發表證明之送審教師，應自該刊物出具接受證明之日起一年內發表，並自發表之日起二個月內，將該專門著作送交本校查核並存檔；其因不可歸責於送審教師之事由，而未能於一年內發表者，至多以該刊物出具接受證明之日起三年內為限。</w:t>
            </w:r>
          </w:p>
          <w:p w14:paraId="0849082A" w14:textId="77777777" w:rsidR="00A23F42" w:rsidRPr="006E0780" w:rsidRDefault="00A23F42" w:rsidP="00ED5FF2">
            <w:pPr>
              <w:jc w:val="both"/>
              <w:rPr>
                <w:rFonts w:eastAsia="標楷體"/>
                <w:u w:val="single"/>
              </w:rPr>
            </w:pPr>
            <w:r w:rsidRPr="006E0780">
              <w:rPr>
                <w:rFonts w:eastAsia="標楷體" w:hint="eastAsia"/>
                <w:u w:val="single"/>
              </w:rPr>
              <w:t>因可歸責於送審教師未發表，或未於該刊物出具接受證明之日起三年內發表者，本校應駁回申請，並陳報教育部；其教師資格已審定通過發給教師證書，由教育部廢止其教師資格，並追繳或註銷該等級之教師證書。</w:t>
            </w:r>
          </w:p>
        </w:tc>
      </w:tr>
      <w:tr w:rsidR="00A23F42" w:rsidRPr="006E0780" w14:paraId="5C03EA57" w14:textId="77777777" w:rsidTr="00ED5FF2">
        <w:trPr>
          <w:jc w:val="center"/>
        </w:trPr>
        <w:tc>
          <w:tcPr>
            <w:tcW w:w="474" w:type="pct"/>
          </w:tcPr>
          <w:p w14:paraId="262815CD" w14:textId="77777777" w:rsidR="00A23F42" w:rsidRPr="006E0780" w:rsidRDefault="00A23F42" w:rsidP="00ED5FF2">
            <w:pPr>
              <w:widowControl/>
              <w:autoSpaceDN w:val="0"/>
              <w:rPr>
                <w:rFonts w:ascii="標楷體" w:eastAsia="標楷體" w:hAnsi="標楷體"/>
              </w:rPr>
            </w:pPr>
            <w:r w:rsidRPr="006E0780">
              <w:rPr>
                <w:rFonts w:ascii="標楷體" w:eastAsia="標楷體" w:hAnsi="標楷體"/>
              </w:rPr>
              <w:t>第</w:t>
            </w:r>
            <w:r w:rsidRPr="006E0780">
              <w:rPr>
                <w:rFonts w:ascii="標楷體" w:eastAsia="標楷體" w:hAnsi="標楷體"/>
                <w:u w:val="single"/>
              </w:rPr>
              <w:t>12</w:t>
            </w:r>
            <w:r w:rsidRPr="006E0780">
              <w:rPr>
                <w:rFonts w:ascii="標楷體" w:eastAsia="標楷體" w:hAnsi="標楷體"/>
              </w:rPr>
              <w:t>條</w:t>
            </w:r>
          </w:p>
          <w:p w14:paraId="6AD912CA" w14:textId="77777777" w:rsidR="00A23F42" w:rsidRPr="006E0780" w:rsidRDefault="00A23F42" w:rsidP="00ED5FF2">
            <w:pPr>
              <w:widowControl/>
              <w:ind w:left="446" w:hangingChars="186" w:hanging="446"/>
              <w:rPr>
                <w:rFonts w:eastAsia="標楷體"/>
                <w:kern w:val="0"/>
              </w:rPr>
            </w:pPr>
          </w:p>
        </w:tc>
        <w:tc>
          <w:tcPr>
            <w:tcW w:w="4526" w:type="pct"/>
          </w:tcPr>
          <w:p w14:paraId="24B2CDDD" w14:textId="77777777" w:rsidR="00A23F42" w:rsidRPr="006E0780" w:rsidRDefault="00A23F42" w:rsidP="00ED5FF2">
            <w:pPr>
              <w:widowControl/>
              <w:jc w:val="both"/>
              <w:rPr>
                <w:rFonts w:eastAsia="標楷體"/>
              </w:rPr>
            </w:pPr>
            <w:r w:rsidRPr="006E0780">
              <w:rPr>
                <w:rFonts w:eastAsia="標楷體" w:hint="eastAsia"/>
                <w:kern w:val="0"/>
                <w:u w:val="single"/>
              </w:rPr>
              <w:t>送審</w:t>
            </w:r>
            <w:r w:rsidRPr="006E0780">
              <w:rPr>
                <w:rFonts w:eastAsia="標楷體" w:hint="eastAsia"/>
                <w:kern w:val="0"/>
              </w:rPr>
              <w:t>教師得依其</w:t>
            </w:r>
            <w:r w:rsidRPr="006E0780">
              <w:rPr>
                <w:rFonts w:eastAsia="標楷體" w:hint="eastAsia"/>
                <w:kern w:val="0"/>
                <w:u w:val="single"/>
              </w:rPr>
              <w:t>專長或</w:t>
            </w:r>
            <w:r w:rsidRPr="006E0780">
              <w:rPr>
                <w:rFonts w:eastAsia="標楷體" w:hint="eastAsia"/>
                <w:kern w:val="0"/>
              </w:rPr>
              <w:t>專業領域，以專門著作、作品、成就證明、技術報告等方式，呈現其專業理論或實務（包括教學）之研究或研發成果送審教師資格。</w:t>
            </w:r>
            <w:r w:rsidRPr="006E0780">
              <w:rPr>
                <w:rFonts w:eastAsia="標楷體" w:hint="eastAsia"/>
              </w:rPr>
              <w:t>教師送審類別分為</w:t>
            </w:r>
            <w:r w:rsidRPr="006E0780">
              <w:rPr>
                <w:rFonts w:eastAsia="標楷體"/>
              </w:rPr>
              <w:t>綜合型、研究型</w:t>
            </w:r>
            <w:r w:rsidRPr="006E0780">
              <w:rPr>
                <w:rFonts w:eastAsia="標楷體" w:hint="eastAsia"/>
              </w:rPr>
              <w:t>、</w:t>
            </w:r>
            <w:r w:rsidRPr="006E0780">
              <w:rPr>
                <w:rFonts w:eastAsia="標楷體"/>
              </w:rPr>
              <w:t>教學研究型及應用技術型等多元途徑</w:t>
            </w:r>
            <w:r w:rsidRPr="006E0780">
              <w:rPr>
                <w:rFonts w:eastAsia="標楷體" w:hint="eastAsia"/>
              </w:rPr>
              <w:t>，並依下列規定辦理：</w:t>
            </w:r>
          </w:p>
          <w:p w14:paraId="7A906223" w14:textId="77777777" w:rsidR="00A23F42" w:rsidRPr="006E0780" w:rsidRDefault="00A23F42" w:rsidP="00ED5FF2">
            <w:pPr>
              <w:widowControl/>
              <w:ind w:leftChars="-8" w:left="447" w:hangingChars="194" w:hanging="466"/>
              <w:jc w:val="both"/>
              <w:rPr>
                <w:rFonts w:eastAsia="標楷體"/>
                <w:kern w:val="0"/>
              </w:rPr>
            </w:pPr>
            <w:r w:rsidRPr="006E0780">
              <w:rPr>
                <w:rFonts w:eastAsia="標楷體" w:hint="eastAsia"/>
                <w:kern w:val="0"/>
              </w:rPr>
              <w:t>一、教師在該學術領域之研究成果有具體貢獻者，得以專門著作送審。綜合型審查範圍及基準定於本校專任教師新聘及升等計分標準</w:t>
            </w:r>
            <w:r w:rsidRPr="006E0780">
              <w:rPr>
                <w:rFonts w:ascii="標楷體" w:eastAsia="標楷體" w:hAnsi="標楷體" w:hint="eastAsia"/>
                <w:kern w:val="0"/>
              </w:rPr>
              <w:t>；研究型</w:t>
            </w:r>
            <w:r w:rsidRPr="006E0780">
              <w:rPr>
                <w:rFonts w:eastAsia="標楷體" w:hint="eastAsia"/>
                <w:kern w:val="0"/>
              </w:rPr>
              <w:t>審查範圍及基準定於本校研究型教師升等計分標準。</w:t>
            </w:r>
          </w:p>
          <w:p w14:paraId="1011C42A" w14:textId="77777777" w:rsidR="00A23F42" w:rsidRPr="006E0780" w:rsidRDefault="00A23F42" w:rsidP="00ED5FF2">
            <w:pPr>
              <w:widowControl/>
              <w:ind w:leftChars="-8" w:left="447" w:hangingChars="194" w:hanging="466"/>
              <w:jc w:val="both"/>
              <w:rPr>
                <w:rFonts w:eastAsia="標楷體"/>
                <w:kern w:val="0"/>
              </w:rPr>
            </w:pPr>
            <w:r w:rsidRPr="006E0780">
              <w:rPr>
                <w:rFonts w:eastAsia="標楷體" w:hint="eastAsia"/>
                <w:kern w:val="0"/>
              </w:rPr>
              <w:t>二、教師在</w:t>
            </w:r>
            <w:r w:rsidRPr="006E0780">
              <w:rPr>
                <w:rFonts w:eastAsia="標楷體" w:hint="eastAsia"/>
                <w:kern w:val="0"/>
                <w:u w:val="single"/>
              </w:rPr>
              <w:t>教學實踐研究領域，透過</w:t>
            </w:r>
            <w:r w:rsidRPr="006E0780">
              <w:rPr>
                <w:rFonts w:eastAsia="標楷體" w:hint="eastAsia"/>
                <w:kern w:val="0"/>
              </w:rPr>
              <w:t>課程</w:t>
            </w:r>
            <w:r w:rsidRPr="006E0780">
              <w:rPr>
                <w:rFonts w:eastAsia="標楷體" w:hint="eastAsia"/>
                <w:kern w:val="0"/>
                <w:u w:val="single"/>
              </w:rPr>
              <w:t>設計</w:t>
            </w:r>
            <w:r w:rsidRPr="006E0780">
              <w:rPr>
                <w:rFonts w:eastAsia="標楷體" w:hint="eastAsia"/>
                <w:kern w:val="0"/>
              </w:rPr>
              <w:t>、教材、教法、教具、科技媒體運用、評量工具</w:t>
            </w:r>
            <w:r w:rsidRPr="006E0780">
              <w:rPr>
                <w:rFonts w:eastAsia="標楷體" w:hint="eastAsia"/>
                <w:kern w:val="0"/>
                <w:u w:val="single"/>
              </w:rPr>
              <w:t>運用等方式，採取適當之研究方法驗證成效之歷程</w:t>
            </w:r>
            <w:r w:rsidRPr="006E0780">
              <w:rPr>
                <w:rFonts w:eastAsia="標楷體" w:hint="eastAsia"/>
                <w:kern w:val="0"/>
              </w:rPr>
              <w:t>，具有創新、改進或延伸應用之具體</w:t>
            </w:r>
            <w:r w:rsidRPr="006E0780">
              <w:rPr>
                <w:rFonts w:eastAsia="標楷體" w:hint="eastAsia"/>
                <w:kern w:val="0"/>
                <w:u w:val="single"/>
              </w:rPr>
              <w:t>研究</w:t>
            </w:r>
            <w:r w:rsidRPr="006E0780">
              <w:rPr>
                <w:rFonts w:eastAsia="標楷體" w:hint="eastAsia"/>
                <w:kern w:val="0"/>
                <w:u w:val="single"/>
              </w:rPr>
              <w:t>(</w:t>
            </w:r>
            <w:r w:rsidRPr="006E0780">
              <w:rPr>
                <w:rFonts w:eastAsia="標楷體" w:hint="eastAsia"/>
                <w:kern w:val="0"/>
                <w:u w:val="single"/>
              </w:rPr>
              <w:t>發</w:t>
            </w:r>
            <w:r w:rsidRPr="006E0780">
              <w:rPr>
                <w:rFonts w:eastAsia="標楷體" w:hint="eastAsia"/>
                <w:kern w:val="0"/>
                <w:u w:val="single"/>
              </w:rPr>
              <w:t>)</w:t>
            </w:r>
            <w:r w:rsidRPr="006E0780">
              <w:rPr>
                <w:rFonts w:eastAsia="標楷體" w:hint="eastAsia"/>
                <w:kern w:val="0"/>
              </w:rPr>
              <w:t>成果，於校內外推廣具有重要具體貢獻者，得以教學實踐研究成果送審；其審查範圍及基準定於本校教學研究型教師新聘及升等計分標準。</w:t>
            </w:r>
          </w:p>
          <w:p w14:paraId="149F44DF" w14:textId="77777777" w:rsidR="00A23F42" w:rsidRPr="006E0780" w:rsidRDefault="00A23F42" w:rsidP="00ED5FF2">
            <w:pPr>
              <w:widowControl/>
              <w:ind w:leftChars="-8" w:left="447" w:hangingChars="194" w:hanging="466"/>
              <w:jc w:val="both"/>
              <w:rPr>
                <w:rFonts w:eastAsia="標楷體"/>
                <w:kern w:val="0"/>
              </w:rPr>
            </w:pPr>
            <w:r w:rsidRPr="006E0780">
              <w:rPr>
                <w:rFonts w:eastAsia="標楷體" w:hint="eastAsia"/>
                <w:kern w:val="0"/>
              </w:rPr>
              <w:t>三、</w:t>
            </w:r>
            <w:r w:rsidRPr="006E0780">
              <w:rPr>
                <w:rFonts w:eastAsia="標楷體" w:hint="eastAsia"/>
                <w:kern w:val="0"/>
                <w:u w:val="single"/>
              </w:rPr>
              <w:t>教師在技術研發領域之</w:t>
            </w:r>
            <w:r w:rsidRPr="006E0780">
              <w:rPr>
                <w:rFonts w:eastAsia="標楷體" w:hint="eastAsia"/>
                <w:kern w:val="0"/>
              </w:rPr>
              <w:t>學理或實作有創新、改進或延伸應用之具體研發成果者，得以技術報告送審；其審查範圍及基準定於本校應用技術型教師升等計分標準。</w:t>
            </w:r>
          </w:p>
          <w:p w14:paraId="3D21C8AC" w14:textId="77777777" w:rsidR="00A23F42" w:rsidRPr="006E0780" w:rsidRDefault="00A23F42" w:rsidP="00ED5FF2">
            <w:pPr>
              <w:widowControl/>
              <w:ind w:left="446" w:hangingChars="186" w:hanging="446"/>
              <w:jc w:val="both"/>
              <w:rPr>
                <w:rFonts w:eastAsia="標楷體"/>
                <w:kern w:val="0"/>
              </w:rPr>
            </w:pPr>
            <w:r w:rsidRPr="006E0780">
              <w:rPr>
                <w:rFonts w:eastAsia="標楷體" w:hint="eastAsia"/>
                <w:kern w:val="0"/>
              </w:rPr>
              <w:t>四、藝術類科教師在該學術領域內，有獨特及持續性作品並有重要具體之貢獻者，得以作品及成就證明，並附創作或展演報告送審；其範圍包括</w:t>
            </w:r>
            <w:r w:rsidRPr="006E0780">
              <w:rPr>
                <w:rFonts w:eastAsia="標楷體" w:hint="eastAsia"/>
                <w:kern w:val="0"/>
                <w:u w:val="single"/>
              </w:rPr>
              <w:t>視覺藝術</w:t>
            </w:r>
            <w:r w:rsidRPr="006E0780">
              <w:rPr>
                <w:rFonts w:eastAsia="標楷體" w:hint="eastAsia"/>
                <w:kern w:val="0"/>
              </w:rPr>
              <w:t>、音樂及其他藝術類科；其審查範圍及基準定於本校專任教師新聘及升等計分標準。</w:t>
            </w:r>
          </w:p>
          <w:p w14:paraId="541C4806" w14:textId="77777777" w:rsidR="00A23F42" w:rsidRPr="006E0780" w:rsidRDefault="00A23F42" w:rsidP="00ED5FF2">
            <w:pPr>
              <w:widowControl/>
              <w:ind w:left="446" w:hangingChars="186" w:hanging="446"/>
              <w:jc w:val="both"/>
              <w:rPr>
                <w:rFonts w:eastAsia="標楷體"/>
                <w:kern w:val="0"/>
              </w:rPr>
            </w:pPr>
            <w:r w:rsidRPr="006E0780">
              <w:rPr>
                <w:rFonts w:eastAsia="標楷體" w:hint="eastAsia"/>
                <w:kern w:val="0"/>
              </w:rPr>
              <w:t>五、體育類科教師</w:t>
            </w:r>
            <w:r w:rsidRPr="006E0780">
              <w:rPr>
                <w:rFonts w:eastAsia="標楷體" w:hint="eastAsia"/>
                <w:kern w:val="0"/>
                <w:u w:val="single"/>
              </w:rPr>
              <w:t>在體育競賽領域</w:t>
            </w:r>
            <w:r w:rsidRPr="006E0780">
              <w:rPr>
                <w:rFonts w:eastAsia="標楷體" w:hint="eastAsia"/>
                <w:kern w:val="0"/>
              </w:rPr>
              <w:t>，本人或受其指導之運動員參加重要國內外運動賽會，獲有名次者，該教師得以成就證明，並附競賽實務報告送審；其審查範圍及基準定於本校專任教師新聘及升等計分標準。</w:t>
            </w:r>
          </w:p>
        </w:tc>
      </w:tr>
      <w:tr w:rsidR="00A23F42" w:rsidRPr="006E0780" w14:paraId="42D50586" w14:textId="77777777" w:rsidTr="00ED5FF2">
        <w:trPr>
          <w:jc w:val="center"/>
        </w:trPr>
        <w:tc>
          <w:tcPr>
            <w:tcW w:w="474" w:type="pct"/>
          </w:tcPr>
          <w:p w14:paraId="1D41F57B" w14:textId="77777777" w:rsidR="00A23F42" w:rsidRPr="006E0780" w:rsidRDefault="00A23F42" w:rsidP="00ED5FF2">
            <w:pPr>
              <w:autoSpaceDN w:val="0"/>
              <w:rPr>
                <w:rFonts w:eastAsia="標楷體"/>
                <w:u w:val="single"/>
              </w:rPr>
            </w:pPr>
            <w:r w:rsidRPr="006E0780">
              <w:rPr>
                <w:rFonts w:eastAsia="標楷體"/>
                <w:u w:val="single"/>
              </w:rPr>
              <w:t>第</w:t>
            </w:r>
            <w:r w:rsidRPr="006E0780">
              <w:rPr>
                <w:rFonts w:eastAsia="標楷體"/>
                <w:u w:val="single"/>
              </w:rPr>
              <w:t>13</w:t>
            </w:r>
            <w:r w:rsidRPr="006E0780">
              <w:rPr>
                <w:rFonts w:eastAsia="標楷體"/>
                <w:u w:val="single"/>
              </w:rPr>
              <w:t>條</w:t>
            </w:r>
          </w:p>
          <w:p w14:paraId="06733C6A" w14:textId="77777777" w:rsidR="00A23F42" w:rsidRPr="006E0780" w:rsidRDefault="00A23F42" w:rsidP="00ED5FF2">
            <w:pPr>
              <w:rPr>
                <w:rFonts w:eastAsia="標楷體"/>
                <w:u w:val="single"/>
              </w:rPr>
            </w:pPr>
          </w:p>
        </w:tc>
        <w:tc>
          <w:tcPr>
            <w:tcW w:w="4526" w:type="pct"/>
          </w:tcPr>
          <w:p w14:paraId="0DE161FD" w14:textId="77777777" w:rsidR="00A23F42" w:rsidRPr="006E0780" w:rsidRDefault="00A23F42" w:rsidP="00ED5FF2">
            <w:pPr>
              <w:jc w:val="both"/>
              <w:rPr>
                <w:rFonts w:eastAsia="標楷體"/>
                <w:u w:val="single"/>
              </w:rPr>
            </w:pPr>
            <w:r w:rsidRPr="006E0780">
              <w:rPr>
                <w:rFonts w:eastAsia="標楷體" w:hint="eastAsia"/>
                <w:u w:val="single"/>
              </w:rPr>
              <w:lastRenderedPageBreak/>
              <w:t>以境外學位或文憑送審者，依專科以上教師資格審定辦法之規定辦理查證</w:t>
            </w:r>
            <w:r w:rsidRPr="006E0780">
              <w:rPr>
                <w:rFonts w:eastAsia="標楷體" w:hint="eastAsia"/>
                <w:u w:val="single"/>
              </w:rPr>
              <w:t>(</w:t>
            </w:r>
            <w:r w:rsidRPr="006E0780">
              <w:rPr>
                <w:rFonts w:eastAsia="標楷體" w:hint="eastAsia"/>
                <w:u w:val="single"/>
              </w:rPr>
              <w:t>檢覈</w:t>
            </w:r>
            <w:r w:rsidRPr="006E0780">
              <w:rPr>
                <w:rFonts w:eastAsia="標楷體" w:hint="eastAsia"/>
                <w:u w:val="single"/>
              </w:rPr>
              <w:t>)</w:t>
            </w:r>
            <w:r w:rsidRPr="006E0780">
              <w:rPr>
                <w:rFonts w:eastAsia="標楷體" w:hint="eastAsia"/>
                <w:u w:val="single"/>
              </w:rPr>
              <w:t>後採認。</w:t>
            </w:r>
          </w:p>
          <w:p w14:paraId="1A78D239" w14:textId="77777777" w:rsidR="00A23F42" w:rsidRPr="006E0780" w:rsidRDefault="00A23F42" w:rsidP="00ED5FF2">
            <w:pPr>
              <w:jc w:val="both"/>
              <w:rPr>
                <w:rFonts w:eastAsia="標楷體"/>
                <w:u w:val="single"/>
              </w:rPr>
            </w:pPr>
            <w:r w:rsidRPr="006E0780">
              <w:rPr>
                <w:rFonts w:eastAsia="標楷體" w:hint="eastAsia"/>
                <w:u w:val="single"/>
              </w:rPr>
              <w:lastRenderedPageBreak/>
              <w:t>以就讀學校正式核發之臨時學位證明書送審者，經查證後得依其所載取得該學位事實認定時間送審。但於取得正式學位證書後，應於一個月內送交本校查核並影印存檔，學位證書所載畢業日期與臨時學位證明書未符者，依學位證書所載日期認定之。</w:t>
            </w:r>
          </w:p>
          <w:p w14:paraId="282587BC" w14:textId="77777777" w:rsidR="00A23F42" w:rsidRPr="006E0780" w:rsidRDefault="00A23F42" w:rsidP="00ED5FF2">
            <w:pPr>
              <w:jc w:val="both"/>
              <w:rPr>
                <w:rFonts w:eastAsia="標楷體"/>
                <w:u w:val="single"/>
              </w:rPr>
            </w:pPr>
            <w:r w:rsidRPr="006E0780">
              <w:rPr>
                <w:rFonts w:eastAsia="標楷體" w:hint="eastAsia"/>
                <w:u w:val="single"/>
              </w:rPr>
              <w:t>未依前項規定送繳，其教師資格尚在學校審查程序中者，應駁回申請；已審定合格發給教師證書者，由本校報教育部廢止其教師資格，並追繳或註銷該等級之教師證書。</w:t>
            </w:r>
          </w:p>
        </w:tc>
      </w:tr>
      <w:tr w:rsidR="00A23F42" w:rsidRPr="006E0780" w14:paraId="5E5E59DB" w14:textId="77777777" w:rsidTr="00ED5FF2">
        <w:trPr>
          <w:jc w:val="center"/>
        </w:trPr>
        <w:tc>
          <w:tcPr>
            <w:tcW w:w="474" w:type="pct"/>
          </w:tcPr>
          <w:p w14:paraId="0141B170"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14</w:t>
            </w:r>
            <w:r w:rsidRPr="006E0780">
              <w:rPr>
                <w:rFonts w:eastAsia="標楷體"/>
              </w:rPr>
              <w:t>條</w:t>
            </w:r>
          </w:p>
        </w:tc>
        <w:tc>
          <w:tcPr>
            <w:tcW w:w="4526" w:type="pct"/>
          </w:tcPr>
          <w:p w14:paraId="5040BB4D" w14:textId="77777777" w:rsidR="00A23F42" w:rsidRPr="006E0780" w:rsidRDefault="00A23F42" w:rsidP="00ED5FF2">
            <w:pPr>
              <w:jc w:val="both"/>
              <w:rPr>
                <w:rFonts w:eastAsia="標楷體"/>
              </w:rPr>
            </w:pPr>
            <w:r w:rsidRPr="006E0780">
              <w:rPr>
                <w:rFonts w:eastAsia="標楷體"/>
              </w:rPr>
              <w:t>新聘、升等審查分初審、複審、決審三級，分別由各級教評會審查。</w:t>
            </w:r>
          </w:p>
        </w:tc>
      </w:tr>
      <w:tr w:rsidR="00A23F42" w:rsidRPr="006E0780" w14:paraId="7E4215FE" w14:textId="77777777" w:rsidTr="00ED5FF2">
        <w:trPr>
          <w:jc w:val="center"/>
        </w:trPr>
        <w:tc>
          <w:tcPr>
            <w:tcW w:w="474" w:type="pct"/>
          </w:tcPr>
          <w:p w14:paraId="64AA068A" w14:textId="77777777" w:rsidR="00A23F42" w:rsidRPr="006E0780" w:rsidRDefault="00A23F42" w:rsidP="00ED5FF2">
            <w:pPr>
              <w:spacing w:beforeLines="50" w:before="180"/>
              <w:rPr>
                <w:rFonts w:eastAsia="標楷體"/>
              </w:rPr>
            </w:pPr>
            <w:r w:rsidRPr="006E0780">
              <w:rPr>
                <w:rFonts w:eastAsia="標楷體"/>
              </w:rPr>
              <w:t>第二章</w:t>
            </w:r>
          </w:p>
        </w:tc>
        <w:tc>
          <w:tcPr>
            <w:tcW w:w="4526" w:type="pct"/>
          </w:tcPr>
          <w:p w14:paraId="69C9D01F" w14:textId="77777777" w:rsidR="00A23F42" w:rsidRPr="006E0780" w:rsidRDefault="00A23F42" w:rsidP="00ED5FF2">
            <w:pPr>
              <w:spacing w:beforeLines="50" w:before="180"/>
              <w:jc w:val="both"/>
              <w:rPr>
                <w:rFonts w:eastAsia="標楷體"/>
              </w:rPr>
            </w:pPr>
            <w:r w:rsidRPr="006E0780">
              <w:rPr>
                <w:rFonts w:eastAsia="標楷體"/>
                <w:kern w:val="0"/>
              </w:rPr>
              <w:t>新聘</w:t>
            </w:r>
          </w:p>
        </w:tc>
      </w:tr>
      <w:tr w:rsidR="00A23F42" w:rsidRPr="006E0780" w14:paraId="32BC3A58" w14:textId="77777777" w:rsidTr="00ED5FF2">
        <w:trPr>
          <w:jc w:val="center"/>
        </w:trPr>
        <w:tc>
          <w:tcPr>
            <w:tcW w:w="474" w:type="pct"/>
          </w:tcPr>
          <w:p w14:paraId="48529E38" w14:textId="77777777" w:rsidR="00A23F42" w:rsidRPr="006E0780" w:rsidRDefault="00A23F42" w:rsidP="00ED5FF2">
            <w:pPr>
              <w:autoSpaceDN w:val="0"/>
              <w:rPr>
                <w:rFonts w:eastAsia="標楷體"/>
                <w:kern w:val="0"/>
              </w:rPr>
            </w:pPr>
            <w:r w:rsidRPr="006E0780">
              <w:rPr>
                <w:rFonts w:eastAsia="標楷體"/>
              </w:rPr>
              <w:t>第</w:t>
            </w:r>
            <w:r w:rsidRPr="006E0780">
              <w:rPr>
                <w:rFonts w:eastAsia="標楷體"/>
                <w:u w:val="single"/>
              </w:rPr>
              <w:t>15</w:t>
            </w:r>
            <w:r w:rsidRPr="006E0780">
              <w:rPr>
                <w:rFonts w:eastAsia="標楷體"/>
              </w:rPr>
              <w:t>條</w:t>
            </w:r>
          </w:p>
          <w:p w14:paraId="248CA83B" w14:textId="77777777" w:rsidR="00A23F42" w:rsidRPr="006E0780" w:rsidRDefault="00A23F42" w:rsidP="00ED5FF2">
            <w:pPr>
              <w:rPr>
                <w:rFonts w:eastAsia="標楷體"/>
              </w:rPr>
            </w:pPr>
          </w:p>
        </w:tc>
        <w:tc>
          <w:tcPr>
            <w:tcW w:w="4526" w:type="pct"/>
          </w:tcPr>
          <w:p w14:paraId="431EA9C3" w14:textId="77777777" w:rsidR="00A23F42" w:rsidRPr="006E0780" w:rsidRDefault="00A23F42" w:rsidP="00ED5FF2">
            <w:pPr>
              <w:jc w:val="both"/>
              <w:rPr>
                <w:rFonts w:eastAsia="標楷體"/>
                <w:kern w:val="0"/>
              </w:rPr>
            </w:pPr>
            <w:r w:rsidRPr="006E0780">
              <w:rPr>
                <w:rFonts w:eastAsia="標楷體" w:hint="eastAsia"/>
                <w:kern w:val="0"/>
              </w:rPr>
              <w:t>辦理教師新聘之作業如下：</w:t>
            </w:r>
          </w:p>
          <w:p w14:paraId="0A637EE0" w14:textId="77777777" w:rsidR="00A23F42" w:rsidRPr="006E0780" w:rsidRDefault="00A23F42" w:rsidP="00ED5FF2">
            <w:pPr>
              <w:jc w:val="both"/>
              <w:rPr>
                <w:rFonts w:eastAsia="標楷體"/>
                <w:kern w:val="0"/>
              </w:rPr>
            </w:pPr>
            <w:r w:rsidRPr="006E0780">
              <w:rPr>
                <w:rFonts w:eastAsia="標楷體" w:hint="eastAsia"/>
                <w:kern w:val="0"/>
              </w:rPr>
              <w:t>一、初審：</w:t>
            </w:r>
          </w:p>
          <w:p w14:paraId="26071378"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7882AFFE"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參考送審教師之教學、研究、服務及輔導等是否符合系（所、中心）發展目標和研究考核計分標準進行初審，審議時須有三分之二以上委員出席並經出席委員三分之二以上同意為通過初審。</w:t>
            </w:r>
          </w:p>
          <w:p w14:paraId="48A69577"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39C0C92D" w14:textId="77777777" w:rsidR="00A23F42" w:rsidRPr="006E0780" w:rsidRDefault="00A23F42" w:rsidP="00ED5FF2">
            <w:pPr>
              <w:jc w:val="both"/>
              <w:rPr>
                <w:rFonts w:eastAsia="標楷體"/>
              </w:rPr>
            </w:pPr>
            <w:r w:rsidRPr="006E0780">
              <w:rPr>
                <w:rFonts w:eastAsia="標楷體" w:hint="eastAsia"/>
              </w:rPr>
              <w:t>二、複審：</w:t>
            </w:r>
          </w:p>
          <w:p w14:paraId="33F2A01C" w14:textId="77777777" w:rsidR="00A23F42" w:rsidRPr="006E0780" w:rsidRDefault="00A23F42" w:rsidP="00ED5FF2">
            <w:pPr>
              <w:ind w:leftChars="200" w:left="888" w:hangingChars="170" w:hanging="408"/>
              <w:jc w:val="both"/>
              <w:rPr>
                <w:rFonts w:eastAsia="標楷體"/>
                <w:kern w:val="0"/>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院級教評會參考送審教師之教學、研究、服務及輔導等是否符合學院（中心）發展目標和研究評量計分標準進行審查，審議時須有三分之二以上委員出席並經出席委員三分之二以上同意為通過審查。審查通過者，由學校辦理著作外審。</w:t>
            </w:r>
            <w:r w:rsidRPr="006E0780">
              <w:rPr>
                <w:rFonts w:eastAsia="標楷體"/>
                <w:kern w:val="0"/>
              </w:rPr>
              <w:t>外審成績結果送回院</w:t>
            </w:r>
            <w:r w:rsidRPr="006E0780">
              <w:rPr>
                <w:rFonts w:eastAsia="標楷體" w:hint="eastAsia"/>
                <w:kern w:val="0"/>
              </w:rPr>
              <w:t>級</w:t>
            </w:r>
            <w:r w:rsidRPr="006E0780">
              <w:rPr>
                <w:rFonts w:eastAsia="標楷體"/>
                <w:kern w:val="0"/>
              </w:rPr>
              <w:t>教評會進行評議。評議通過之</w:t>
            </w:r>
            <w:r w:rsidRPr="006E0780">
              <w:rPr>
                <w:rFonts w:eastAsia="標楷體" w:hint="eastAsia"/>
              </w:rPr>
              <w:t>送審教師</w:t>
            </w:r>
            <w:r w:rsidRPr="006E0780">
              <w:rPr>
                <w:rFonts w:eastAsia="標楷體"/>
                <w:kern w:val="0"/>
              </w:rPr>
              <w:t>即通過複審。</w:t>
            </w:r>
          </w:p>
          <w:p w14:paraId="7DF52710"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w:t>
            </w:r>
            <w:r w:rsidRPr="006E0780">
              <w:rPr>
                <w:rFonts w:eastAsia="標楷體"/>
              </w:rPr>
              <w:t>教評會召集人應加註教學、服務及其他應行考慮事項之評語，連同評審成績、各項表件、會議紀錄及其送審著作送請校教評會決審。</w:t>
            </w:r>
          </w:p>
          <w:p w14:paraId="40E8894C" w14:textId="77777777" w:rsidR="00A23F42" w:rsidRPr="006E0780" w:rsidRDefault="00A23F42" w:rsidP="00ED5FF2">
            <w:pPr>
              <w:jc w:val="both"/>
              <w:rPr>
                <w:rFonts w:eastAsia="標楷體"/>
              </w:rPr>
            </w:pPr>
            <w:r w:rsidRPr="006E0780">
              <w:rPr>
                <w:rFonts w:eastAsia="標楷體" w:hint="eastAsia"/>
              </w:rPr>
              <w:t>三、決審：</w:t>
            </w:r>
          </w:p>
          <w:p w14:paraId="33E80572"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6725C246"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依據新聘教師複審相關資料及是否符合本校發展目標進行綜合審查，決議時以出席委員三分之二以上同意為通過決審。</w:t>
            </w:r>
          </w:p>
          <w:p w14:paraId="2E9AEBCB"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0854A7F6" w14:textId="77777777" w:rsidR="00A23F42" w:rsidRPr="006E0780" w:rsidRDefault="00A23F42" w:rsidP="00ED5FF2">
            <w:pPr>
              <w:jc w:val="both"/>
              <w:rPr>
                <w:rFonts w:eastAsia="標楷體"/>
              </w:rPr>
            </w:pPr>
            <w:r w:rsidRPr="006E0780">
              <w:rPr>
                <w:rFonts w:eastAsia="標楷體" w:hint="eastAsia"/>
              </w:rPr>
              <w:t>行政單位於辦理本條所定程序中發現送審資料之疑義時，應提送校教評會審議。</w:t>
            </w:r>
          </w:p>
        </w:tc>
      </w:tr>
      <w:tr w:rsidR="00A23F42" w:rsidRPr="006E0780" w14:paraId="13ACE2D7" w14:textId="77777777" w:rsidTr="00ED5FF2">
        <w:trPr>
          <w:jc w:val="center"/>
        </w:trPr>
        <w:tc>
          <w:tcPr>
            <w:tcW w:w="474" w:type="pct"/>
          </w:tcPr>
          <w:p w14:paraId="7A1721B9"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16</w:t>
            </w:r>
            <w:r w:rsidRPr="006E0780">
              <w:rPr>
                <w:rFonts w:eastAsia="標楷體"/>
              </w:rPr>
              <w:t>條</w:t>
            </w:r>
          </w:p>
        </w:tc>
        <w:tc>
          <w:tcPr>
            <w:tcW w:w="4526" w:type="pct"/>
          </w:tcPr>
          <w:p w14:paraId="6475BBA7" w14:textId="77777777" w:rsidR="00A23F42" w:rsidRPr="006E0780" w:rsidRDefault="00A23F42" w:rsidP="00ED5FF2">
            <w:pPr>
              <w:jc w:val="both"/>
              <w:rPr>
                <w:rFonts w:eastAsia="標楷體"/>
              </w:rPr>
            </w:pPr>
            <w:r w:rsidRPr="006E0780">
              <w:rPr>
                <w:rFonts w:eastAsia="標楷體"/>
              </w:rPr>
              <w:t>新聘教師應於聘期開始前完成三級教評會審議程序，並應於到職三個月內，報請教育部核發教師證書，除有不可歸責於教師之事由外，屆期不送審者，聘約期滿後，不得再聘；送審未通過者，應即撤銷其聘任。</w:t>
            </w:r>
          </w:p>
        </w:tc>
      </w:tr>
      <w:tr w:rsidR="00A23F42" w:rsidRPr="006E0780" w14:paraId="2DB9AD74" w14:textId="77777777" w:rsidTr="00ED5FF2">
        <w:trPr>
          <w:jc w:val="center"/>
        </w:trPr>
        <w:tc>
          <w:tcPr>
            <w:tcW w:w="474" w:type="pct"/>
          </w:tcPr>
          <w:p w14:paraId="6A871E88" w14:textId="77777777" w:rsidR="00A23F42" w:rsidRPr="006E0780" w:rsidRDefault="00A23F42" w:rsidP="00ED5FF2">
            <w:pPr>
              <w:spacing w:beforeLines="50" w:before="180"/>
              <w:rPr>
                <w:rFonts w:eastAsia="標楷體"/>
              </w:rPr>
            </w:pPr>
            <w:r w:rsidRPr="006E0780">
              <w:rPr>
                <w:rFonts w:eastAsia="標楷體"/>
              </w:rPr>
              <w:t>第</w:t>
            </w:r>
            <w:r w:rsidRPr="006E0780">
              <w:rPr>
                <w:rFonts w:eastAsia="標楷體" w:hint="eastAsia"/>
              </w:rPr>
              <w:t>三</w:t>
            </w:r>
            <w:r w:rsidRPr="006E0780">
              <w:rPr>
                <w:rFonts w:eastAsia="標楷體"/>
              </w:rPr>
              <w:t>章</w:t>
            </w:r>
          </w:p>
        </w:tc>
        <w:tc>
          <w:tcPr>
            <w:tcW w:w="4526" w:type="pct"/>
          </w:tcPr>
          <w:p w14:paraId="5CAB2BBC" w14:textId="77777777" w:rsidR="00A23F42" w:rsidRPr="006E0780" w:rsidRDefault="00A23F42" w:rsidP="00ED5FF2">
            <w:pPr>
              <w:spacing w:beforeLines="50" w:before="180"/>
              <w:jc w:val="both"/>
              <w:rPr>
                <w:rFonts w:eastAsia="標楷體"/>
              </w:rPr>
            </w:pPr>
            <w:r w:rsidRPr="006E0780">
              <w:rPr>
                <w:rFonts w:eastAsia="標楷體" w:hint="eastAsia"/>
                <w:kern w:val="0"/>
              </w:rPr>
              <w:t>升等</w:t>
            </w:r>
          </w:p>
        </w:tc>
      </w:tr>
      <w:tr w:rsidR="00A23F42" w:rsidRPr="006E0780" w14:paraId="72108EED" w14:textId="77777777" w:rsidTr="00ED5FF2">
        <w:trPr>
          <w:jc w:val="center"/>
        </w:trPr>
        <w:tc>
          <w:tcPr>
            <w:tcW w:w="474" w:type="pct"/>
          </w:tcPr>
          <w:p w14:paraId="47401308" w14:textId="77777777" w:rsidR="00A23F42" w:rsidRPr="006E0780" w:rsidRDefault="00A23F42" w:rsidP="00ED5FF2">
            <w:pPr>
              <w:autoSpaceDN w:val="0"/>
              <w:rPr>
                <w:rFonts w:eastAsia="標楷體"/>
                <w:kern w:val="0"/>
              </w:rPr>
            </w:pPr>
            <w:r w:rsidRPr="006E0780">
              <w:rPr>
                <w:rFonts w:eastAsia="標楷體"/>
              </w:rPr>
              <w:t>第</w:t>
            </w:r>
            <w:r w:rsidRPr="006E0780">
              <w:rPr>
                <w:rFonts w:eastAsia="標楷體"/>
                <w:u w:val="single"/>
              </w:rPr>
              <w:t>17</w:t>
            </w:r>
            <w:r w:rsidRPr="006E0780">
              <w:rPr>
                <w:rFonts w:eastAsia="標楷體"/>
              </w:rPr>
              <w:t>條</w:t>
            </w:r>
          </w:p>
        </w:tc>
        <w:tc>
          <w:tcPr>
            <w:tcW w:w="4526" w:type="pct"/>
          </w:tcPr>
          <w:p w14:paraId="0026F639" w14:textId="77777777" w:rsidR="00A23F42" w:rsidRPr="006E0780" w:rsidRDefault="00A23F42" w:rsidP="00ED5FF2">
            <w:pPr>
              <w:jc w:val="both"/>
              <w:rPr>
                <w:rFonts w:eastAsia="標楷體"/>
                <w:kern w:val="0"/>
              </w:rPr>
            </w:pPr>
            <w:r w:rsidRPr="006E0780">
              <w:rPr>
                <w:rFonts w:eastAsia="標楷體" w:hint="eastAsia"/>
                <w:kern w:val="0"/>
              </w:rPr>
              <w:t>辦理教師升等之作業如下：</w:t>
            </w:r>
          </w:p>
          <w:p w14:paraId="71C093CA" w14:textId="77777777" w:rsidR="00A23F42" w:rsidRPr="006E0780" w:rsidRDefault="00A23F42" w:rsidP="00ED5FF2">
            <w:pPr>
              <w:jc w:val="both"/>
              <w:rPr>
                <w:rFonts w:eastAsia="標楷體"/>
                <w:kern w:val="0"/>
              </w:rPr>
            </w:pPr>
            <w:r w:rsidRPr="006E0780">
              <w:rPr>
                <w:rFonts w:eastAsia="標楷體" w:hint="eastAsia"/>
                <w:kern w:val="0"/>
              </w:rPr>
              <w:t>一、初審：</w:t>
            </w:r>
          </w:p>
          <w:p w14:paraId="03F2973C"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0CA09B69"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預審通過後，再由系級教評會就送審教師之教學、研究、服務及輔導等評量成績</w:t>
            </w:r>
            <w:r w:rsidRPr="006E0780">
              <w:rPr>
                <w:rFonts w:eastAsia="標楷體" w:hint="eastAsia"/>
              </w:rPr>
              <w:lastRenderedPageBreak/>
              <w:t>進行審查並給予綜合評審，教學、研究、服務輔導及綜合評分等總成績達</w:t>
            </w:r>
            <w:r w:rsidRPr="006E0780">
              <w:rPr>
                <w:rFonts w:eastAsia="標楷體"/>
              </w:rPr>
              <w:t>80</w:t>
            </w:r>
            <w:r w:rsidRPr="006E0780">
              <w:rPr>
                <w:rFonts w:eastAsia="標楷體" w:hint="eastAsia"/>
              </w:rPr>
              <w:t>分以上即為通過初審（各分項成績計算方式參照本校專任教師新聘及升等計分標準）。</w:t>
            </w:r>
          </w:p>
          <w:p w14:paraId="0876D0FB"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513BEBBF" w14:textId="77777777" w:rsidR="00A23F42" w:rsidRPr="006E0780" w:rsidRDefault="00A23F42" w:rsidP="00ED5FF2">
            <w:pPr>
              <w:jc w:val="both"/>
              <w:rPr>
                <w:rFonts w:eastAsia="標楷體"/>
              </w:rPr>
            </w:pPr>
            <w:r w:rsidRPr="006E0780">
              <w:rPr>
                <w:rFonts w:eastAsia="標楷體" w:hint="eastAsia"/>
              </w:rPr>
              <w:t>二、複審：</w:t>
            </w:r>
          </w:p>
          <w:p w14:paraId="02CFF1EE"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由院級教評會辦理。就初審紀錄及送審教師之教學、研究、服務及輔導等評量成績進行審查並給予綜合評審，教學、研究、服務及輔導、綜合評分等總成績達</w:t>
            </w:r>
            <w:r w:rsidRPr="006E0780">
              <w:rPr>
                <w:rFonts w:eastAsia="標楷體"/>
              </w:rPr>
              <w:t>80</w:t>
            </w:r>
            <w:r w:rsidRPr="006E0780">
              <w:rPr>
                <w:rFonts w:eastAsia="標楷體" w:hint="eastAsia"/>
              </w:rPr>
              <w:t>分以上即為審查通過（各分項成績計算方式參照本校專任教師新聘及升等計分標準）。</w:t>
            </w:r>
          </w:p>
          <w:p w14:paraId="7E80EE61"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審查通過者，由學校辦理著作外審。外審成績結果送回院級教評會進行評議。評議通過即通過複審。</w:t>
            </w:r>
          </w:p>
          <w:p w14:paraId="334604EA"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級教</w:t>
            </w:r>
            <w:r w:rsidRPr="006E0780">
              <w:rPr>
                <w:rFonts w:eastAsia="標楷體"/>
              </w:rPr>
              <w:t>評會召集人應加註教學、服務及其他應行考慮事項之評語，連同評審成績、各項表件、會議紀錄及其送審著作送請校教評會決審。</w:t>
            </w:r>
          </w:p>
          <w:p w14:paraId="20375136" w14:textId="77777777" w:rsidR="00A23F42" w:rsidRPr="006E0780" w:rsidRDefault="00A23F42" w:rsidP="00ED5FF2">
            <w:pPr>
              <w:jc w:val="both"/>
              <w:rPr>
                <w:rFonts w:eastAsia="標楷體"/>
              </w:rPr>
            </w:pPr>
            <w:r w:rsidRPr="006E0780">
              <w:rPr>
                <w:rFonts w:eastAsia="標楷體" w:hint="eastAsia"/>
              </w:rPr>
              <w:t>三、決審：</w:t>
            </w:r>
          </w:p>
          <w:p w14:paraId="0533540C" w14:textId="77777777" w:rsidR="00A23F42" w:rsidRPr="006E0780" w:rsidRDefault="00A23F42" w:rsidP="00ED5FF2">
            <w:pPr>
              <w:ind w:leftChars="200" w:left="864" w:hangingChars="160" w:hanging="384"/>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1D2BF228" w14:textId="77777777" w:rsidR="00A23F42" w:rsidRPr="006E0780" w:rsidRDefault="00A23F42" w:rsidP="00ED5FF2">
            <w:pPr>
              <w:ind w:leftChars="200" w:left="864" w:hangingChars="160" w:hanging="384"/>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進行審查應尊重外審審查結果，如外審成績達及格標準者，除有改變外審結果之事實，應予通過決審。</w:t>
            </w:r>
          </w:p>
          <w:p w14:paraId="39F598F0" w14:textId="77777777" w:rsidR="00A23F42" w:rsidRPr="006E0780" w:rsidRDefault="00A23F42" w:rsidP="00ED5FF2">
            <w:pPr>
              <w:ind w:leftChars="200" w:left="864" w:hangingChars="160" w:hanging="384"/>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1DF8EFB4" w14:textId="77777777" w:rsidR="00A23F42" w:rsidRPr="006E0780" w:rsidRDefault="00A23F42" w:rsidP="00ED5FF2">
            <w:pPr>
              <w:jc w:val="both"/>
              <w:rPr>
                <w:rFonts w:eastAsia="標楷體"/>
              </w:rPr>
            </w:pPr>
            <w:r w:rsidRPr="006E0780">
              <w:rPr>
                <w:rFonts w:eastAsia="標楷體" w:hint="eastAsia"/>
              </w:rPr>
              <w:t>行政單位於辦理本條所定程序中發現送審資料之疑義時，應提送校教評會審議。</w:t>
            </w:r>
          </w:p>
        </w:tc>
      </w:tr>
      <w:tr w:rsidR="00A23F42" w:rsidRPr="006E0780" w14:paraId="408E9663" w14:textId="77777777" w:rsidTr="00ED5FF2">
        <w:trPr>
          <w:jc w:val="center"/>
        </w:trPr>
        <w:tc>
          <w:tcPr>
            <w:tcW w:w="474" w:type="pct"/>
          </w:tcPr>
          <w:p w14:paraId="0047FF54"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18</w:t>
            </w:r>
            <w:r w:rsidRPr="006E0780">
              <w:rPr>
                <w:rFonts w:eastAsia="標楷體"/>
              </w:rPr>
              <w:t>條</w:t>
            </w:r>
          </w:p>
        </w:tc>
        <w:tc>
          <w:tcPr>
            <w:tcW w:w="4526" w:type="pct"/>
          </w:tcPr>
          <w:p w14:paraId="651AFC46" w14:textId="77777777" w:rsidR="00A23F42" w:rsidRPr="006E0780" w:rsidRDefault="00A23F42" w:rsidP="00ED5FF2">
            <w:pPr>
              <w:jc w:val="both"/>
              <w:rPr>
                <w:rFonts w:eastAsia="標楷體"/>
                <w:kern w:val="0"/>
              </w:rPr>
            </w:pPr>
            <w:r w:rsidRPr="006E0780">
              <w:rPr>
                <w:rFonts w:eastAsia="標楷體" w:hint="eastAsia"/>
              </w:rPr>
              <w:t>升等教師</w:t>
            </w:r>
            <w:r w:rsidRPr="006E0780">
              <w:rPr>
                <w:rFonts w:eastAsia="標楷體" w:hint="eastAsia"/>
                <w:u w:val="single"/>
              </w:rPr>
              <w:t>經三級教評會審查通過者，應於聘期開始三個月內</w:t>
            </w:r>
            <w:r w:rsidRPr="006E0780">
              <w:rPr>
                <w:rFonts w:eastAsia="標楷體" w:hint="eastAsia"/>
                <w:kern w:val="0"/>
                <w:u w:val="single"/>
              </w:rPr>
              <w:t>報請教育部核發教師證書</w:t>
            </w:r>
            <w:r w:rsidRPr="006E0780">
              <w:rPr>
                <w:rFonts w:eastAsia="標楷體" w:hint="eastAsia"/>
                <w:kern w:val="0"/>
              </w:rPr>
              <w:t>，</w:t>
            </w:r>
            <w:r w:rsidRPr="006E0780">
              <w:rPr>
                <w:rFonts w:eastAsia="標楷體" w:hint="eastAsia"/>
              </w:rPr>
              <w:t>其升等生效年月與教師證書年資均自</w:t>
            </w:r>
            <w:r w:rsidRPr="006E0780">
              <w:rPr>
                <w:rFonts w:eastAsia="標楷體" w:hint="eastAsia"/>
                <w:u w:val="single"/>
              </w:rPr>
              <w:t>報教育部核定之學期開始年月起計</w:t>
            </w:r>
            <w:r w:rsidRPr="006E0780">
              <w:rPr>
                <w:rFonts w:eastAsia="標楷體" w:hint="eastAsia"/>
                <w:kern w:val="0"/>
              </w:rPr>
              <w:t>。</w:t>
            </w:r>
          </w:p>
          <w:p w14:paraId="574D0390" w14:textId="77777777" w:rsidR="00A23F42" w:rsidRPr="006E0780" w:rsidRDefault="00A23F42" w:rsidP="00ED5FF2">
            <w:pPr>
              <w:jc w:val="both"/>
              <w:rPr>
                <w:rFonts w:eastAsia="標楷體"/>
                <w:kern w:val="0"/>
              </w:rPr>
            </w:pPr>
            <w:r w:rsidRPr="006E0780">
              <w:rPr>
                <w:rFonts w:eastAsia="標楷體" w:hint="eastAsia"/>
                <w:kern w:val="0"/>
                <w:u w:val="single"/>
              </w:rPr>
              <w:t>升等教師因審查不通過提起救濟致原處分撤銷，並經重新審定通過者，其年資得依前項規定起計</w:t>
            </w:r>
            <w:r w:rsidRPr="006E0780">
              <w:rPr>
                <w:rFonts w:eastAsia="標楷體" w:hint="eastAsia"/>
                <w:kern w:val="0"/>
              </w:rPr>
              <w:t>。</w:t>
            </w:r>
          </w:p>
        </w:tc>
      </w:tr>
      <w:tr w:rsidR="00A23F42" w:rsidRPr="006E0780" w14:paraId="7AB15BFF" w14:textId="77777777" w:rsidTr="00ED5FF2">
        <w:trPr>
          <w:jc w:val="center"/>
        </w:trPr>
        <w:tc>
          <w:tcPr>
            <w:tcW w:w="474" w:type="pct"/>
          </w:tcPr>
          <w:p w14:paraId="392C1D18" w14:textId="77777777" w:rsidR="00A23F42" w:rsidRPr="006E0780" w:rsidRDefault="00A23F42" w:rsidP="00ED5FF2">
            <w:pPr>
              <w:spacing w:beforeLines="50" w:before="180"/>
              <w:rPr>
                <w:rFonts w:eastAsia="標楷體"/>
              </w:rPr>
            </w:pPr>
            <w:r w:rsidRPr="006E0780">
              <w:rPr>
                <w:rFonts w:eastAsia="標楷體"/>
              </w:rPr>
              <w:t>第</w:t>
            </w:r>
            <w:r w:rsidRPr="006E0780">
              <w:rPr>
                <w:rFonts w:eastAsia="標楷體" w:hint="eastAsia"/>
              </w:rPr>
              <w:t>四</w:t>
            </w:r>
            <w:r w:rsidRPr="006E0780">
              <w:rPr>
                <w:rFonts w:eastAsia="標楷體"/>
              </w:rPr>
              <w:t>章</w:t>
            </w:r>
          </w:p>
        </w:tc>
        <w:tc>
          <w:tcPr>
            <w:tcW w:w="4526" w:type="pct"/>
          </w:tcPr>
          <w:p w14:paraId="6C650658" w14:textId="77777777" w:rsidR="00A23F42" w:rsidRPr="006E0780" w:rsidRDefault="00A23F42" w:rsidP="00ED5FF2">
            <w:pPr>
              <w:spacing w:beforeLines="50" w:before="180"/>
              <w:jc w:val="both"/>
              <w:rPr>
                <w:rFonts w:eastAsia="標楷體"/>
              </w:rPr>
            </w:pPr>
            <w:r w:rsidRPr="006E0780">
              <w:rPr>
                <w:rFonts w:eastAsia="標楷體" w:hint="eastAsia"/>
                <w:kern w:val="0"/>
              </w:rPr>
              <w:t>其他規定</w:t>
            </w:r>
          </w:p>
        </w:tc>
      </w:tr>
      <w:tr w:rsidR="00A23F42" w:rsidRPr="006E0780" w14:paraId="08C8162E" w14:textId="77777777" w:rsidTr="00ED5FF2">
        <w:trPr>
          <w:jc w:val="center"/>
        </w:trPr>
        <w:tc>
          <w:tcPr>
            <w:tcW w:w="474" w:type="pct"/>
          </w:tcPr>
          <w:p w14:paraId="01233369"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19</w:t>
            </w:r>
            <w:r w:rsidRPr="006E0780">
              <w:rPr>
                <w:rFonts w:eastAsia="標楷體"/>
              </w:rPr>
              <w:t>條</w:t>
            </w:r>
          </w:p>
          <w:p w14:paraId="3E77FAAB" w14:textId="77777777" w:rsidR="00A23F42" w:rsidRPr="006E0780" w:rsidRDefault="00A23F42" w:rsidP="00ED5FF2">
            <w:pPr>
              <w:rPr>
                <w:rFonts w:eastAsia="標楷體"/>
              </w:rPr>
            </w:pPr>
          </w:p>
        </w:tc>
        <w:tc>
          <w:tcPr>
            <w:tcW w:w="4526" w:type="pct"/>
          </w:tcPr>
          <w:p w14:paraId="1BD83C74" w14:textId="77777777" w:rsidR="00A23F42" w:rsidRPr="006E0780" w:rsidRDefault="00A23F42" w:rsidP="00ED5FF2">
            <w:pPr>
              <w:jc w:val="both"/>
              <w:rPr>
                <w:rFonts w:eastAsia="標楷體"/>
                <w:u w:val="single"/>
              </w:rPr>
            </w:pPr>
            <w:r w:rsidRPr="006E0780">
              <w:rPr>
                <w:rFonts w:eastAsia="標楷體" w:hint="eastAsia"/>
              </w:rPr>
              <w:t>著作外審程序如下：</w:t>
            </w:r>
          </w:p>
          <w:p w14:paraId="5193F446" w14:textId="77777777" w:rsidR="00A23F42" w:rsidRPr="006E0780" w:rsidRDefault="00A23F42" w:rsidP="00ED5FF2">
            <w:pPr>
              <w:ind w:left="458" w:hangingChars="191" w:hanging="458"/>
              <w:jc w:val="both"/>
              <w:rPr>
                <w:rFonts w:eastAsia="標楷體"/>
              </w:rPr>
            </w:pPr>
            <w:r w:rsidRPr="006E0780">
              <w:rPr>
                <w:rFonts w:eastAsia="標楷體" w:hint="eastAsia"/>
                <w:u w:val="single"/>
              </w:rPr>
              <w:t>一</w:t>
            </w:r>
            <w:r w:rsidRPr="006E0780">
              <w:rPr>
                <w:rFonts w:eastAsia="標楷體" w:hint="eastAsia"/>
              </w:rPr>
              <w:t>、外審委員分別由系級、院級教評會各推薦與送審教師專業領域相符之校外學者專家</w:t>
            </w:r>
            <w:r w:rsidRPr="006E0780">
              <w:rPr>
                <w:rFonts w:eastAsia="標楷體"/>
              </w:rPr>
              <w:t>6</w:t>
            </w:r>
            <w:r w:rsidRPr="006E0780">
              <w:rPr>
                <w:rFonts w:eastAsia="標楷體" w:hint="eastAsia"/>
              </w:rPr>
              <w:t>至</w:t>
            </w:r>
            <w:r w:rsidRPr="006E0780">
              <w:rPr>
                <w:rFonts w:eastAsia="標楷體"/>
              </w:rPr>
              <w:t>8</w:t>
            </w:r>
            <w:r w:rsidRPr="006E0780">
              <w:rPr>
                <w:rFonts w:eastAsia="標楷體" w:hint="eastAsia"/>
              </w:rPr>
              <w:t>名。</w:t>
            </w:r>
          </w:p>
          <w:p w14:paraId="340EFBDF" w14:textId="77777777" w:rsidR="00A23F42" w:rsidRPr="006E0780" w:rsidRDefault="00A23F42" w:rsidP="00ED5FF2">
            <w:pPr>
              <w:ind w:left="458" w:hangingChars="191" w:hanging="458"/>
              <w:jc w:val="both"/>
              <w:rPr>
                <w:rFonts w:eastAsia="標楷體"/>
              </w:rPr>
            </w:pPr>
            <w:r w:rsidRPr="006E0780">
              <w:rPr>
                <w:rFonts w:eastAsia="標楷體" w:hint="eastAsia"/>
                <w:u w:val="single"/>
              </w:rPr>
              <w:t>二</w:t>
            </w:r>
            <w:r w:rsidRPr="006E0780">
              <w:rPr>
                <w:rFonts w:eastAsia="標楷體" w:hint="eastAsia"/>
              </w:rPr>
              <w:t>、</w:t>
            </w:r>
            <w:r w:rsidRPr="006E0780">
              <w:rPr>
                <w:rFonts w:eastAsia="標楷體"/>
              </w:rPr>
              <w:t>由校教評會主席籌組著作外審圈選小組</w:t>
            </w:r>
            <w:r w:rsidRPr="006E0780">
              <w:rPr>
                <w:rFonts w:eastAsia="標楷體" w:hint="eastAsia"/>
              </w:rPr>
              <w:t>，參考前款推薦名單及本校專家人才資料庫</w:t>
            </w:r>
            <w:r w:rsidRPr="006E0780">
              <w:rPr>
                <w:rFonts w:eastAsia="標楷體" w:hint="eastAsia"/>
              </w:rPr>
              <w:t>6</w:t>
            </w:r>
            <w:r w:rsidRPr="006E0780">
              <w:rPr>
                <w:rFonts w:eastAsia="標楷體" w:hint="eastAsia"/>
              </w:rPr>
              <w:t>至</w:t>
            </w:r>
            <w:r w:rsidRPr="006E0780">
              <w:rPr>
                <w:rFonts w:eastAsia="標楷體" w:hint="eastAsia"/>
              </w:rPr>
              <w:t>8</w:t>
            </w:r>
            <w:r w:rsidRPr="006E0780">
              <w:rPr>
                <w:rFonts w:eastAsia="標楷體" w:hint="eastAsia"/>
              </w:rPr>
              <w:t>名後，選定外審委員，辦理</w:t>
            </w:r>
            <w:r w:rsidRPr="006E0780">
              <w:rPr>
                <w:rFonts w:eastAsia="標楷體"/>
                <w:sz w:val="23"/>
                <w:szCs w:val="23"/>
              </w:rPr>
              <w:t>著作外審</w:t>
            </w:r>
            <w:r w:rsidRPr="006E0780">
              <w:rPr>
                <w:sz w:val="23"/>
                <w:szCs w:val="23"/>
              </w:rPr>
              <w:t>。</w:t>
            </w:r>
          </w:p>
          <w:p w14:paraId="3DE156B4" w14:textId="77777777" w:rsidR="00A23F42" w:rsidRPr="006E0780" w:rsidRDefault="00A23F42" w:rsidP="00ED5FF2">
            <w:pPr>
              <w:ind w:left="458" w:hangingChars="191" w:hanging="458"/>
              <w:jc w:val="both"/>
              <w:rPr>
                <w:rFonts w:eastAsia="標楷體"/>
              </w:rPr>
            </w:pPr>
            <w:r w:rsidRPr="006E0780">
              <w:rPr>
                <w:rFonts w:eastAsia="標楷體" w:hint="eastAsia"/>
                <w:u w:val="single"/>
              </w:rPr>
              <w:t>三</w:t>
            </w:r>
            <w:r w:rsidRPr="006E0780">
              <w:rPr>
                <w:rFonts w:eastAsia="標楷體" w:hint="eastAsia"/>
              </w:rPr>
              <w:t>、送審教師得提供迴避名單，至多以</w:t>
            </w:r>
            <w:r w:rsidRPr="006E0780">
              <w:rPr>
                <w:rFonts w:eastAsia="標楷體"/>
              </w:rPr>
              <w:t>3</w:t>
            </w:r>
            <w:r w:rsidRPr="006E0780">
              <w:rPr>
                <w:rFonts w:eastAsia="標楷體" w:hint="eastAsia"/>
              </w:rPr>
              <w:t>名為限。外審委員資格及迴避原則由校教評會另定之。</w:t>
            </w:r>
          </w:p>
        </w:tc>
      </w:tr>
      <w:tr w:rsidR="00A23F42" w:rsidRPr="006E0780" w14:paraId="231E3E7D" w14:textId="77777777" w:rsidTr="00ED5FF2">
        <w:trPr>
          <w:jc w:val="center"/>
        </w:trPr>
        <w:tc>
          <w:tcPr>
            <w:tcW w:w="474" w:type="pct"/>
          </w:tcPr>
          <w:p w14:paraId="7F078D91" w14:textId="77777777" w:rsidR="00A23F42" w:rsidRPr="006E0780" w:rsidRDefault="00A23F42" w:rsidP="00ED5FF2">
            <w:pPr>
              <w:autoSpaceDN w:val="0"/>
              <w:rPr>
                <w:rFonts w:eastAsia="標楷體"/>
                <w:u w:val="single"/>
              </w:rPr>
            </w:pPr>
            <w:r w:rsidRPr="006E0780">
              <w:rPr>
                <w:rFonts w:eastAsia="標楷體"/>
                <w:u w:val="single"/>
              </w:rPr>
              <w:t>第</w:t>
            </w:r>
            <w:r w:rsidRPr="006E0780">
              <w:rPr>
                <w:rFonts w:eastAsia="標楷體"/>
                <w:u w:val="single"/>
              </w:rPr>
              <w:t>20</w:t>
            </w:r>
            <w:r w:rsidRPr="006E0780">
              <w:rPr>
                <w:rFonts w:eastAsia="標楷體"/>
                <w:u w:val="single"/>
              </w:rPr>
              <w:t>條</w:t>
            </w:r>
          </w:p>
          <w:p w14:paraId="5FCEEFFB" w14:textId="77777777" w:rsidR="00A23F42" w:rsidRPr="006E0780" w:rsidRDefault="00A23F42" w:rsidP="00ED5FF2">
            <w:pPr>
              <w:jc w:val="both"/>
              <w:rPr>
                <w:rFonts w:eastAsia="標楷體"/>
                <w:u w:val="single"/>
              </w:rPr>
            </w:pPr>
          </w:p>
        </w:tc>
        <w:tc>
          <w:tcPr>
            <w:tcW w:w="4526" w:type="pct"/>
          </w:tcPr>
          <w:p w14:paraId="20D95736" w14:textId="77777777" w:rsidR="00A23F42" w:rsidRPr="006E0780" w:rsidRDefault="00A23F42" w:rsidP="00ED5FF2">
            <w:pPr>
              <w:jc w:val="both"/>
              <w:rPr>
                <w:rFonts w:eastAsia="標楷體"/>
                <w:u w:val="single"/>
              </w:rPr>
            </w:pPr>
            <w:r w:rsidRPr="006E0780">
              <w:rPr>
                <w:rFonts w:eastAsia="標楷體" w:hint="eastAsia"/>
                <w:u w:val="single"/>
              </w:rPr>
              <w:t>教評會於教師資格審查程序中，發現外審意見有疑義者，應依下列規定處理：</w:t>
            </w:r>
          </w:p>
          <w:p w14:paraId="4CF38317" w14:textId="77777777" w:rsidR="00A23F42" w:rsidRPr="006E0780" w:rsidRDefault="00A23F42" w:rsidP="00ED5FF2">
            <w:pPr>
              <w:ind w:left="451" w:hangingChars="188" w:hanging="451"/>
              <w:jc w:val="both"/>
              <w:rPr>
                <w:rFonts w:eastAsia="標楷體"/>
                <w:u w:val="single"/>
              </w:rPr>
            </w:pPr>
            <w:r w:rsidRPr="006E0780">
              <w:rPr>
                <w:rFonts w:eastAsia="標楷體" w:hint="eastAsia"/>
                <w:u w:val="single"/>
              </w:rPr>
              <w:t>一、分數或評語有誤寫、誤算或其他類此之顯然錯誤：由人資室送原審查人釐清後，再送院級教評會評議。</w:t>
            </w:r>
          </w:p>
          <w:p w14:paraId="34F8E658" w14:textId="77777777" w:rsidR="00A23F42" w:rsidRPr="006E0780" w:rsidRDefault="00A23F42" w:rsidP="00ED5FF2">
            <w:pPr>
              <w:ind w:left="451" w:hangingChars="188" w:hanging="451"/>
              <w:jc w:val="both"/>
              <w:rPr>
                <w:rFonts w:eastAsia="標楷體"/>
                <w:u w:val="single"/>
              </w:rPr>
            </w:pPr>
            <w:r w:rsidRPr="006E0780">
              <w:rPr>
                <w:rFonts w:eastAsia="標楷體" w:hint="eastAsia"/>
                <w:u w:val="single"/>
              </w:rPr>
              <w:t>二、分數與評語矛盾、涉及研究方法與研究內容，或有其他足以動搖該專業審查可信度與正確性之疑義：由院級教評會組成專業審查小組審查後，經人資室送原審查人釐清，並由專業審查小組及院級教評會認定。</w:t>
            </w:r>
          </w:p>
          <w:p w14:paraId="4BA98167" w14:textId="77777777" w:rsidR="00A23F42" w:rsidRPr="006E0780" w:rsidRDefault="00A23F42" w:rsidP="00ED5FF2">
            <w:pPr>
              <w:jc w:val="both"/>
              <w:rPr>
                <w:rFonts w:eastAsia="標楷體"/>
                <w:u w:val="single"/>
              </w:rPr>
            </w:pPr>
            <w:r w:rsidRPr="006E0780">
              <w:rPr>
                <w:rFonts w:eastAsia="標楷體" w:hint="eastAsia"/>
                <w:u w:val="single"/>
              </w:rPr>
              <w:t>前項第</w:t>
            </w:r>
            <w:r w:rsidRPr="006E0780">
              <w:rPr>
                <w:rFonts w:eastAsia="標楷體" w:hint="eastAsia"/>
                <w:u w:val="single"/>
              </w:rPr>
              <w:t>2</w:t>
            </w:r>
            <w:r w:rsidRPr="006E0780">
              <w:rPr>
                <w:rFonts w:eastAsia="標楷體" w:hint="eastAsia"/>
                <w:u w:val="single"/>
              </w:rPr>
              <w:t>款專業審查小組，應由送審著作專業領域具有充分專業能力之學者專家組成。</w:t>
            </w:r>
          </w:p>
          <w:p w14:paraId="40D6388A" w14:textId="77777777" w:rsidR="00A23F42" w:rsidRPr="006E0780" w:rsidRDefault="00A23F42" w:rsidP="00ED5FF2">
            <w:pPr>
              <w:jc w:val="both"/>
              <w:rPr>
                <w:rFonts w:eastAsia="標楷體"/>
                <w:u w:val="single"/>
              </w:rPr>
            </w:pPr>
            <w:r w:rsidRPr="006E0780">
              <w:rPr>
                <w:rFonts w:eastAsia="標楷體" w:hint="eastAsia"/>
                <w:u w:val="single"/>
              </w:rPr>
              <w:lastRenderedPageBreak/>
              <w:t>第</w:t>
            </w:r>
            <w:r w:rsidRPr="006E0780">
              <w:rPr>
                <w:rFonts w:eastAsia="標楷體" w:hint="eastAsia"/>
                <w:u w:val="single"/>
              </w:rPr>
              <w:t>1</w:t>
            </w:r>
            <w:r w:rsidRPr="006E0780">
              <w:rPr>
                <w:rFonts w:eastAsia="標楷體" w:hint="eastAsia"/>
                <w:u w:val="single"/>
              </w:rPr>
              <w:t>項外審意見符合下列規定者，院級教評會應列舉明確之具體理由後剔除之，並依剔除之份數請人資室加送足額之學者專家審查：</w:t>
            </w:r>
          </w:p>
          <w:p w14:paraId="7543E417" w14:textId="77777777" w:rsidR="00A23F42" w:rsidRPr="006E0780" w:rsidRDefault="00A23F42" w:rsidP="00ED5FF2">
            <w:pPr>
              <w:ind w:left="458" w:hangingChars="191" w:hanging="458"/>
              <w:jc w:val="both"/>
              <w:rPr>
                <w:rFonts w:eastAsia="標楷體"/>
                <w:u w:val="single"/>
              </w:rPr>
            </w:pPr>
            <w:r w:rsidRPr="006E0780">
              <w:rPr>
                <w:rFonts w:eastAsia="標楷體" w:hint="eastAsia"/>
                <w:u w:val="single"/>
              </w:rPr>
              <w:t>一、第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hint="eastAsia"/>
                <w:u w:val="single"/>
              </w:rPr>
              <w:t>款疑義經院級教評會認定後，確有分數或評語有誤寫、誤算或其他類此之顯然錯誤之情事。</w:t>
            </w:r>
          </w:p>
          <w:p w14:paraId="48923E04" w14:textId="77777777" w:rsidR="00A23F42" w:rsidRPr="006E0780" w:rsidRDefault="00A23F42" w:rsidP="00ED5FF2">
            <w:pPr>
              <w:ind w:left="458" w:hangingChars="191" w:hanging="458"/>
              <w:jc w:val="both"/>
              <w:rPr>
                <w:rFonts w:eastAsia="標楷體"/>
                <w:u w:val="single"/>
              </w:rPr>
            </w:pPr>
            <w:r w:rsidRPr="006E0780">
              <w:rPr>
                <w:rFonts w:eastAsia="標楷體" w:hint="eastAsia"/>
                <w:u w:val="single"/>
              </w:rPr>
              <w:t>二、第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款疑義經專業審查小組及院級教評會認定後，確有專業學術依據之具體理由，動搖該專業審查可信度與正確性之情事。</w:t>
            </w:r>
          </w:p>
          <w:p w14:paraId="2D61FC71" w14:textId="77777777" w:rsidR="00A23F42" w:rsidRPr="006E0780" w:rsidRDefault="00A23F42" w:rsidP="00ED5FF2">
            <w:pPr>
              <w:jc w:val="both"/>
              <w:rPr>
                <w:rFonts w:eastAsia="標楷體"/>
                <w:u w:val="single"/>
              </w:rPr>
            </w:pPr>
            <w:r w:rsidRPr="006E0780">
              <w:rPr>
                <w:rFonts w:eastAsia="標楷體" w:hint="eastAsia"/>
                <w:u w:val="single"/>
              </w:rPr>
              <w:t>院級教評會於同一教師資格審查案件，依前項第</w:t>
            </w:r>
            <w:r w:rsidRPr="006E0780">
              <w:rPr>
                <w:rFonts w:eastAsia="標楷體" w:hint="eastAsia"/>
                <w:u w:val="single"/>
              </w:rPr>
              <w:t>2</w:t>
            </w:r>
            <w:r w:rsidRPr="006E0780">
              <w:rPr>
                <w:rFonts w:eastAsia="標楷體" w:hint="eastAsia"/>
                <w:u w:val="single"/>
              </w:rPr>
              <w:t>款規定剔除外審意見，以一次為限。</w:t>
            </w:r>
          </w:p>
        </w:tc>
      </w:tr>
      <w:tr w:rsidR="00A23F42" w:rsidRPr="006E0780" w14:paraId="47FA2454" w14:textId="77777777" w:rsidTr="00ED5FF2">
        <w:trPr>
          <w:jc w:val="center"/>
        </w:trPr>
        <w:tc>
          <w:tcPr>
            <w:tcW w:w="474" w:type="pct"/>
          </w:tcPr>
          <w:p w14:paraId="5A50072B"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21</w:t>
            </w:r>
            <w:r w:rsidRPr="006E0780">
              <w:rPr>
                <w:rFonts w:eastAsia="標楷體"/>
              </w:rPr>
              <w:t>條</w:t>
            </w:r>
          </w:p>
          <w:p w14:paraId="4B2FDA95" w14:textId="77777777" w:rsidR="00A23F42" w:rsidRPr="006E0780" w:rsidRDefault="00A23F42" w:rsidP="00ED5FF2">
            <w:pPr>
              <w:rPr>
                <w:rFonts w:eastAsia="標楷體"/>
              </w:rPr>
            </w:pPr>
          </w:p>
        </w:tc>
        <w:tc>
          <w:tcPr>
            <w:tcW w:w="4526" w:type="pct"/>
          </w:tcPr>
          <w:p w14:paraId="05E1576E" w14:textId="77777777" w:rsidR="00A23F42" w:rsidRPr="006E0780" w:rsidRDefault="00A23F42" w:rsidP="00ED5FF2">
            <w:pPr>
              <w:jc w:val="both"/>
              <w:rPr>
                <w:rFonts w:eastAsia="標楷體"/>
              </w:rPr>
            </w:pPr>
            <w:r w:rsidRPr="006E0780">
              <w:rPr>
                <w:rFonts w:eastAsia="標楷體" w:hint="eastAsia"/>
              </w:rPr>
              <w:t>專門著作、作品、成就證明、技術報告</w:t>
            </w:r>
            <w:r w:rsidRPr="006E0780">
              <w:rPr>
                <w:rFonts w:eastAsia="標楷體"/>
              </w:rPr>
              <w:t>應送請</w:t>
            </w:r>
            <w:r w:rsidRPr="006E0780">
              <w:rPr>
                <w:rFonts w:eastAsia="標楷體" w:hint="eastAsia"/>
              </w:rPr>
              <w:t>校外</w:t>
            </w:r>
            <w:r w:rsidRPr="006E0780">
              <w:rPr>
                <w:rFonts w:eastAsia="標楷體"/>
              </w:rPr>
              <w:t>學者專家審查，其審查結果作為評定研究或其他專業實務</w:t>
            </w:r>
            <w:r w:rsidRPr="006E0780">
              <w:rPr>
                <w:rFonts w:eastAsia="標楷體"/>
              </w:rPr>
              <w:t>(</w:t>
            </w:r>
            <w:r w:rsidRPr="006E0780">
              <w:rPr>
                <w:rFonts w:eastAsia="標楷體"/>
              </w:rPr>
              <w:t>含教學實務</w:t>
            </w:r>
            <w:r w:rsidRPr="006E0780">
              <w:rPr>
                <w:rFonts w:eastAsia="標楷體"/>
              </w:rPr>
              <w:t>)</w:t>
            </w:r>
            <w:r w:rsidRPr="006E0780">
              <w:rPr>
                <w:rFonts w:eastAsia="標楷體"/>
              </w:rPr>
              <w:t>成績之參考依據</w:t>
            </w:r>
            <w:r w:rsidRPr="006E0780">
              <w:rPr>
                <w:rFonts w:eastAsia="標楷體" w:hint="eastAsia"/>
              </w:rPr>
              <w:t>。</w:t>
            </w:r>
            <w:r w:rsidRPr="006E0780">
              <w:rPr>
                <w:rFonts w:eastAsia="標楷體"/>
              </w:rPr>
              <w:t>教評會除能提出具有專業學術依據之具體理由，動搖</w:t>
            </w:r>
            <w:r w:rsidRPr="006E0780">
              <w:rPr>
                <w:rFonts w:eastAsia="標楷體"/>
                <w:kern w:val="0"/>
              </w:rPr>
              <w:t>該專業審查之可信度與正確性外，應尊重</w:t>
            </w:r>
            <w:r w:rsidRPr="006E0780">
              <w:rPr>
                <w:rFonts w:eastAsia="標楷體" w:hint="eastAsia"/>
                <w:u w:val="single"/>
              </w:rPr>
              <w:t>審查人就送審著作之專業審查意見</w:t>
            </w:r>
            <w:r w:rsidRPr="006E0780">
              <w:rPr>
                <w:rFonts w:eastAsia="標楷體" w:hint="eastAsia"/>
              </w:rPr>
              <w:t>，</w:t>
            </w:r>
            <w:r w:rsidRPr="006E0780">
              <w:rPr>
                <w:rFonts w:eastAsia="標楷體" w:hint="eastAsia"/>
                <w:u w:val="single"/>
              </w:rPr>
              <w:t>除有前條所指疑義應再依規定辦理外，應尊重其判斷，不得僅以投票方式推翻外審結果。</w:t>
            </w:r>
          </w:p>
          <w:p w14:paraId="30E3CD83" w14:textId="77777777" w:rsidR="00A23F42" w:rsidRPr="006E0780" w:rsidRDefault="00A23F42" w:rsidP="00ED5FF2">
            <w:pPr>
              <w:jc w:val="both"/>
              <w:rPr>
                <w:rFonts w:eastAsia="標楷體"/>
              </w:rPr>
            </w:pPr>
            <w:r w:rsidRPr="006E0780">
              <w:rPr>
                <w:rFonts w:eastAsia="標楷體"/>
              </w:rPr>
              <w:t>各級教評會違反前項規定者，上級教評會應不予核備並發回原教評會重新審議或得由校長發回原教評會重新審議。</w:t>
            </w:r>
          </w:p>
          <w:p w14:paraId="2E4FD70F" w14:textId="77777777" w:rsidR="00A23F42" w:rsidRPr="006E0780" w:rsidRDefault="00A23F42" w:rsidP="00ED5FF2">
            <w:pPr>
              <w:jc w:val="both"/>
              <w:rPr>
                <w:rFonts w:eastAsia="標楷體"/>
              </w:rPr>
            </w:pPr>
            <w:r w:rsidRPr="006E0780">
              <w:rPr>
                <w:rFonts w:eastAsia="標楷體"/>
              </w:rPr>
              <w:t>教師專門著作</w:t>
            </w:r>
            <w:r w:rsidRPr="006E0780">
              <w:rPr>
                <w:rFonts w:eastAsia="標楷體"/>
              </w:rPr>
              <w:t>(</w:t>
            </w:r>
            <w:r w:rsidRPr="006E0780">
              <w:rPr>
                <w:rFonts w:eastAsia="標楷體"/>
              </w:rPr>
              <w:t>包含學位論文</w:t>
            </w:r>
            <w:r w:rsidRPr="006E0780">
              <w:rPr>
                <w:rFonts w:eastAsia="標楷體"/>
              </w:rPr>
              <w:t>)</w:t>
            </w:r>
            <w:r w:rsidRPr="006E0780">
              <w:rPr>
                <w:rFonts w:eastAsia="標楷體" w:hint="eastAsia"/>
              </w:rPr>
              <w:t>、作品、成就證明、</w:t>
            </w:r>
            <w:r w:rsidRPr="006E0780">
              <w:rPr>
                <w:rFonts w:eastAsia="標楷體"/>
              </w:rPr>
              <w:t>技術報告之評審項目及標準</w:t>
            </w:r>
            <w:r w:rsidRPr="006E0780">
              <w:rPr>
                <w:rFonts w:eastAsia="標楷體" w:hint="eastAsia"/>
              </w:rPr>
              <w:t>由校教評會另定之</w:t>
            </w:r>
            <w:r w:rsidRPr="006E0780">
              <w:rPr>
                <w:rFonts w:eastAsia="標楷體"/>
              </w:rPr>
              <w:t>。</w:t>
            </w:r>
          </w:p>
        </w:tc>
      </w:tr>
      <w:tr w:rsidR="00A23F42" w:rsidRPr="006E0780" w14:paraId="6BCDCFD6" w14:textId="77777777" w:rsidTr="00ED5FF2">
        <w:trPr>
          <w:jc w:val="center"/>
        </w:trPr>
        <w:tc>
          <w:tcPr>
            <w:tcW w:w="474" w:type="pct"/>
          </w:tcPr>
          <w:p w14:paraId="62508819" w14:textId="77777777" w:rsidR="00A23F42" w:rsidRPr="006E0780" w:rsidRDefault="00A23F42" w:rsidP="00ED5FF2">
            <w:pPr>
              <w:autoSpaceDN w:val="0"/>
              <w:jc w:val="both"/>
              <w:rPr>
                <w:rFonts w:eastAsia="標楷體"/>
              </w:rPr>
            </w:pPr>
            <w:r w:rsidRPr="006E0780">
              <w:rPr>
                <w:rFonts w:eastAsia="標楷體"/>
              </w:rPr>
              <w:t>第</w:t>
            </w:r>
            <w:r w:rsidRPr="006E0780">
              <w:rPr>
                <w:rFonts w:eastAsia="標楷體" w:hint="eastAsia"/>
                <w:u w:val="single"/>
              </w:rPr>
              <w:t>2</w:t>
            </w:r>
            <w:r w:rsidRPr="006E0780">
              <w:rPr>
                <w:rFonts w:eastAsia="標楷體"/>
                <w:u w:val="single"/>
              </w:rPr>
              <w:t>2</w:t>
            </w:r>
            <w:r w:rsidRPr="006E0780">
              <w:rPr>
                <w:rFonts w:eastAsia="標楷體"/>
              </w:rPr>
              <w:t>條</w:t>
            </w:r>
          </w:p>
        </w:tc>
        <w:tc>
          <w:tcPr>
            <w:tcW w:w="4526" w:type="pct"/>
          </w:tcPr>
          <w:p w14:paraId="46822244" w14:textId="77777777" w:rsidR="00A23F42" w:rsidRPr="006E0780" w:rsidRDefault="00A23F42" w:rsidP="00ED5FF2">
            <w:pPr>
              <w:jc w:val="both"/>
              <w:rPr>
                <w:rFonts w:eastAsia="標楷體"/>
              </w:rPr>
            </w:pPr>
            <w:r w:rsidRPr="006E0780">
              <w:rPr>
                <w:rFonts w:eastAsia="標楷體" w:hint="eastAsia"/>
              </w:rPr>
              <w:t>其他新聘、升等作業規定如下：</w:t>
            </w:r>
          </w:p>
          <w:p w14:paraId="096955DC" w14:textId="77777777" w:rsidR="00A23F42" w:rsidRPr="006E0780" w:rsidRDefault="00A23F42" w:rsidP="00ED5FF2">
            <w:pPr>
              <w:ind w:left="449" w:hangingChars="187" w:hanging="449"/>
              <w:jc w:val="both"/>
              <w:rPr>
                <w:rFonts w:eastAsia="標楷體"/>
              </w:rPr>
            </w:pPr>
            <w:r w:rsidRPr="006E0780">
              <w:rPr>
                <w:rFonts w:eastAsia="標楷體" w:hint="eastAsia"/>
              </w:rPr>
              <w:t>一、各級教評會應就名額、年資、教學成果等因素予以審慎斟酌。各級教評會對申請升等教師之升等資料，如有認定之疑義，應邀請申請升等教師提出書面或列席說明。</w:t>
            </w:r>
          </w:p>
          <w:p w14:paraId="290F9384" w14:textId="77777777" w:rsidR="00A23F42" w:rsidRPr="006E0780" w:rsidRDefault="00A23F42" w:rsidP="00ED5FF2">
            <w:pPr>
              <w:ind w:left="480" w:hangingChars="200" w:hanging="480"/>
              <w:jc w:val="both"/>
              <w:rPr>
                <w:rFonts w:eastAsia="標楷體"/>
              </w:rPr>
            </w:pPr>
            <w:r w:rsidRPr="006E0780">
              <w:rPr>
                <w:rFonts w:eastAsia="標楷體" w:hint="eastAsia"/>
              </w:rPr>
              <w:t>二、系級教評會審查前得邀請每一送審教師，以送審代表著作為題作學術演講。</w:t>
            </w:r>
          </w:p>
          <w:p w14:paraId="559B0A71" w14:textId="77777777" w:rsidR="00A23F42" w:rsidRPr="006E0780" w:rsidRDefault="00A23F42" w:rsidP="00ED5FF2">
            <w:pPr>
              <w:ind w:left="480" w:hangingChars="200" w:hanging="480"/>
              <w:jc w:val="both"/>
              <w:rPr>
                <w:rFonts w:eastAsia="標楷體"/>
              </w:rPr>
            </w:pPr>
            <w:r w:rsidRPr="006E0780">
              <w:rPr>
                <w:rFonts w:eastAsia="標楷體" w:hint="eastAsia"/>
              </w:rPr>
              <w:t>三、外審委員</w:t>
            </w:r>
            <w:r w:rsidRPr="006E0780">
              <w:rPr>
                <w:rFonts w:eastAsia="標楷體"/>
              </w:rPr>
              <w:t>、評審過程及</w:t>
            </w:r>
            <w:r w:rsidRPr="006E0780">
              <w:rPr>
                <w:rFonts w:eastAsia="標楷體" w:hint="eastAsia"/>
              </w:rPr>
              <w:t>審查意見等相關資料</w:t>
            </w:r>
            <w:r w:rsidRPr="006E0780">
              <w:rPr>
                <w:rFonts w:eastAsia="標楷體"/>
              </w:rPr>
              <w:t>除依規定提供教師申訴受理機關及其他救濟機關</w:t>
            </w:r>
            <w:r w:rsidRPr="006E0780">
              <w:rPr>
                <w:rFonts w:eastAsia="標楷體" w:hint="eastAsia"/>
                <w:u w:val="single"/>
              </w:rPr>
              <w:t>，或將評定為不及格之審查意見提供送審教師外</w:t>
            </w:r>
            <w:r w:rsidRPr="006E0780">
              <w:rPr>
                <w:rFonts w:eastAsia="標楷體"/>
                <w:u w:val="single"/>
              </w:rPr>
              <w:t>，</w:t>
            </w:r>
            <w:r w:rsidRPr="006E0780">
              <w:rPr>
                <w:rFonts w:eastAsia="標楷體" w:hint="eastAsia"/>
                <w:u w:val="single"/>
              </w:rPr>
              <w:t>皆</w:t>
            </w:r>
            <w:r w:rsidRPr="006E0780">
              <w:rPr>
                <w:rFonts w:eastAsia="標楷體"/>
              </w:rPr>
              <w:t>應予保密，以維持評審之公正性。</w:t>
            </w:r>
          </w:p>
          <w:p w14:paraId="37EC6293" w14:textId="77777777" w:rsidR="00A23F42" w:rsidRPr="006E0780" w:rsidRDefault="00A23F42" w:rsidP="00ED5FF2">
            <w:pPr>
              <w:ind w:left="480" w:hangingChars="200" w:hanging="480"/>
              <w:jc w:val="both"/>
              <w:rPr>
                <w:rFonts w:eastAsia="標楷體"/>
                <w:u w:val="single"/>
              </w:rPr>
            </w:pPr>
            <w:r w:rsidRPr="006E0780">
              <w:rPr>
                <w:rFonts w:eastAsia="標楷體" w:hint="eastAsia"/>
              </w:rPr>
              <w:t>四、</w:t>
            </w:r>
            <w:r w:rsidRPr="006E0780">
              <w:rPr>
                <w:rFonts w:eastAsia="標楷體" w:hint="eastAsia"/>
                <w:u w:val="single"/>
              </w:rPr>
              <w:t>教評會委員不得低階高審，並應遵循專業、公正及保密原則，選任具送審著作專業領域之審查人名單辦理外審。</w:t>
            </w:r>
          </w:p>
          <w:p w14:paraId="028E6CDC" w14:textId="77777777" w:rsidR="00A23F42" w:rsidRPr="006E0780" w:rsidRDefault="00A23F42" w:rsidP="00ED5FF2">
            <w:pPr>
              <w:ind w:left="480" w:hangingChars="200" w:hanging="480"/>
              <w:jc w:val="both"/>
              <w:rPr>
                <w:rFonts w:eastAsia="標楷體"/>
              </w:rPr>
            </w:pPr>
            <w:r w:rsidRPr="006E0780">
              <w:rPr>
                <w:rFonts w:eastAsia="標楷體" w:hint="eastAsia"/>
                <w:u w:val="single"/>
              </w:rPr>
              <w:t>五</w:t>
            </w:r>
            <w:r w:rsidRPr="006E0780">
              <w:rPr>
                <w:rFonts w:eastAsia="標楷體" w:hint="eastAsia"/>
              </w:rPr>
              <w:t>、</w:t>
            </w:r>
            <w:r w:rsidRPr="006E0780">
              <w:rPr>
                <w:rFonts w:eastAsia="標楷體"/>
              </w:rPr>
              <w:t>各級教評會</w:t>
            </w:r>
            <w:r w:rsidRPr="006E0780">
              <w:rPr>
                <w:rFonts w:eastAsia="標楷體" w:hint="eastAsia"/>
                <w:u w:val="single"/>
              </w:rPr>
              <w:t>之決定過程，應詳載於會議紀錄中，並妥善保存；</w:t>
            </w:r>
            <w:r w:rsidRPr="006E0780">
              <w:rPr>
                <w:rFonts w:eastAsia="標楷體"/>
                <w:u w:val="single"/>
              </w:rPr>
              <w:t>對</w:t>
            </w:r>
            <w:r w:rsidRPr="006E0780">
              <w:rPr>
                <w:rFonts w:eastAsia="標楷體" w:hint="eastAsia"/>
                <w:u w:val="single"/>
              </w:rPr>
              <w:t>決定結果為不</w:t>
            </w:r>
            <w:r w:rsidRPr="006E0780">
              <w:rPr>
                <w:rFonts w:eastAsia="標楷體"/>
                <w:u w:val="single"/>
              </w:rPr>
              <w:t>通過</w:t>
            </w:r>
            <w:r w:rsidRPr="006E0780">
              <w:rPr>
                <w:rFonts w:eastAsia="標楷體" w:hint="eastAsia"/>
                <w:u w:val="single"/>
              </w:rPr>
              <w:t>者</w:t>
            </w:r>
            <w:r w:rsidRPr="006E0780">
              <w:rPr>
                <w:rFonts w:eastAsia="標楷體"/>
              </w:rPr>
              <w:t>，應具體敘明其理由以書面通知</w:t>
            </w:r>
            <w:r w:rsidRPr="006E0780">
              <w:rPr>
                <w:rFonts w:eastAsia="標楷體" w:hint="eastAsia"/>
              </w:rPr>
              <w:t>送審教師</w:t>
            </w:r>
            <w:r w:rsidRPr="006E0780">
              <w:rPr>
                <w:rFonts w:eastAsia="標楷體"/>
              </w:rPr>
              <w:t>。如為升等資格審查案應告知</w:t>
            </w:r>
            <w:r w:rsidRPr="006E0780">
              <w:rPr>
                <w:rFonts w:eastAsia="標楷體" w:hint="eastAsia"/>
              </w:rPr>
              <w:t>送審教師</w:t>
            </w:r>
            <w:r w:rsidRPr="006E0780">
              <w:rPr>
                <w:rFonts w:eastAsia="標楷體"/>
              </w:rPr>
              <w:t>對決定不服時之申覆及申訴管道及程序</w:t>
            </w:r>
            <w:r w:rsidRPr="006E0780">
              <w:rPr>
                <w:rFonts w:eastAsia="標楷體" w:hint="eastAsia"/>
              </w:rPr>
              <w:t>。</w:t>
            </w:r>
          </w:p>
          <w:p w14:paraId="2CF2E407" w14:textId="77777777" w:rsidR="00A23F42" w:rsidRPr="006E0780" w:rsidRDefault="00A23F42" w:rsidP="00ED5FF2">
            <w:pPr>
              <w:ind w:left="480" w:hangingChars="200" w:hanging="480"/>
              <w:jc w:val="both"/>
              <w:rPr>
                <w:rFonts w:eastAsia="標楷體"/>
              </w:rPr>
            </w:pPr>
            <w:r w:rsidRPr="006E0780">
              <w:rPr>
                <w:rFonts w:eastAsia="標楷體" w:hint="eastAsia"/>
                <w:u w:val="single"/>
              </w:rPr>
              <w:t>六</w:t>
            </w:r>
            <w:r w:rsidRPr="006E0780">
              <w:rPr>
                <w:rFonts w:eastAsia="標楷體" w:hint="eastAsia"/>
              </w:rPr>
              <w:t>、各級教評會審議升等或新聘案之迴避原則另定於本校教師評審委員會設置辦法。</w:t>
            </w:r>
          </w:p>
          <w:p w14:paraId="7D22AB8C" w14:textId="77777777" w:rsidR="00A23F42" w:rsidRPr="006E0780" w:rsidRDefault="00A23F42" w:rsidP="00ED5FF2">
            <w:pPr>
              <w:ind w:left="480" w:hangingChars="200" w:hanging="480"/>
              <w:jc w:val="both"/>
              <w:rPr>
                <w:rFonts w:eastAsia="標楷體"/>
              </w:rPr>
            </w:pPr>
            <w:r w:rsidRPr="006E0780">
              <w:rPr>
                <w:rFonts w:eastAsia="標楷體" w:hint="eastAsia"/>
                <w:u w:val="single"/>
              </w:rPr>
              <w:t>七</w:t>
            </w:r>
            <w:r w:rsidRPr="006E0780">
              <w:rPr>
                <w:rFonts w:eastAsia="標楷體" w:hint="eastAsia"/>
              </w:rPr>
              <w:t>、送審教師或經</w:t>
            </w:r>
            <w:r w:rsidRPr="006E0780">
              <w:rPr>
                <w:rFonts w:eastAsia="標楷體"/>
              </w:rPr>
              <w:t>由他人有請託、關說、利誘、威脅或有其他干擾</w:t>
            </w:r>
            <w:r w:rsidRPr="006E0780">
              <w:rPr>
                <w:rFonts w:eastAsia="標楷體" w:hint="eastAsia"/>
              </w:rPr>
              <w:t>教評會委員、外審委員</w:t>
            </w:r>
            <w:r w:rsidRPr="006E0780">
              <w:rPr>
                <w:rFonts w:eastAsia="標楷體"/>
              </w:rPr>
              <w:t>或審查程序情節嚴重者或違反送審教師資格相關規定者，應即停止其資格審查程序，並依本校教師違反送審教師資格規定處理辦法相關規定辦理。</w:t>
            </w:r>
          </w:p>
          <w:p w14:paraId="361C03E2" w14:textId="77777777" w:rsidR="00A23F42" w:rsidRPr="006E0780" w:rsidRDefault="00A23F42" w:rsidP="00ED5FF2">
            <w:pPr>
              <w:ind w:left="449" w:hangingChars="187" w:hanging="449"/>
              <w:jc w:val="both"/>
              <w:rPr>
                <w:rFonts w:eastAsia="標楷體"/>
                <w:u w:val="single"/>
              </w:rPr>
            </w:pPr>
            <w:r w:rsidRPr="006E0780">
              <w:rPr>
                <w:rFonts w:eastAsia="標楷體" w:hint="eastAsia"/>
                <w:u w:val="single"/>
              </w:rPr>
              <w:t>八、審定通過教師之送審專門著作、作品、成就證明、技術報告且無第</w:t>
            </w:r>
            <w:r w:rsidRPr="006E0780">
              <w:rPr>
                <w:rFonts w:eastAsia="標楷體" w:hint="eastAsia"/>
                <w:u w:val="single"/>
              </w:rPr>
              <w:t>9</w:t>
            </w:r>
            <w:r w:rsidRPr="006E0780">
              <w:rPr>
                <w:rFonts w:eastAsia="標楷體" w:hint="eastAsia"/>
                <w:u w:val="single"/>
              </w:rPr>
              <w:t>條第</w:t>
            </w:r>
            <w:r w:rsidRPr="006E0780">
              <w:rPr>
                <w:rFonts w:eastAsia="標楷體" w:hint="eastAsia"/>
                <w:u w:val="single"/>
              </w:rPr>
              <w:t>3</w:t>
            </w:r>
            <w:r w:rsidRPr="006E0780">
              <w:rPr>
                <w:rFonts w:eastAsia="標楷體" w:hint="eastAsia"/>
                <w:u w:val="single"/>
              </w:rPr>
              <w:t>項情形者，將收存於本校圖書館公開、保管。</w:t>
            </w:r>
          </w:p>
        </w:tc>
      </w:tr>
      <w:tr w:rsidR="00A23F42" w:rsidRPr="006E0780" w14:paraId="0C76A900" w14:textId="77777777" w:rsidTr="00ED5FF2">
        <w:trPr>
          <w:jc w:val="center"/>
        </w:trPr>
        <w:tc>
          <w:tcPr>
            <w:tcW w:w="474" w:type="pct"/>
          </w:tcPr>
          <w:p w14:paraId="51AB43AC"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23</w:t>
            </w:r>
            <w:r w:rsidRPr="006E0780">
              <w:rPr>
                <w:rFonts w:eastAsia="標楷體"/>
              </w:rPr>
              <w:t>條</w:t>
            </w:r>
          </w:p>
          <w:p w14:paraId="324FEBC9" w14:textId="77777777" w:rsidR="00A23F42" w:rsidRPr="006E0780" w:rsidRDefault="00A23F42" w:rsidP="00ED5FF2">
            <w:pPr>
              <w:widowControl/>
              <w:rPr>
                <w:rFonts w:eastAsia="標楷體"/>
                <w:u w:val="single"/>
              </w:rPr>
            </w:pPr>
          </w:p>
        </w:tc>
        <w:tc>
          <w:tcPr>
            <w:tcW w:w="4526" w:type="pct"/>
          </w:tcPr>
          <w:p w14:paraId="3F1550BE" w14:textId="77777777" w:rsidR="00A23F42" w:rsidRPr="006E0780" w:rsidRDefault="00A23F42" w:rsidP="00ED5FF2">
            <w:pPr>
              <w:jc w:val="both"/>
              <w:rPr>
                <w:rFonts w:eastAsia="標楷體"/>
              </w:rPr>
            </w:pPr>
            <w:r w:rsidRPr="006E0780">
              <w:rPr>
                <w:rFonts w:eastAsia="標楷體"/>
              </w:rPr>
              <w:t>申請升等教師對評審結果有異議時，得向各級教評會提出書面申覆，或向教師申訴評議委員會提出申訴，申覆及申訴辦法另訂定之。</w:t>
            </w:r>
          </w:p>
          <w:p w14:paraId="2FC750E2" w14:textId="77777777" w:rsidR="00A23F42" w:rsidRPr="006E0780" w:rsidRDefault="00A23F42" w:rsidP="00ED5FF2">
            <w:pPr>
              <w:widowControl/>
              <w:jc w:val="both"/>
              <w:rPr>
                <w:rFonts w:eastAsia="標楷體"/>
                <w:u w:val="single"/>
              </w:rPr>
            </w:pPr>
            <w:r w:rsidRPr="006E0780">
              <w:rPr>
                <w:rFonts w:eastAsia="標楷體" w:hint="eastAsia"/>
              </w:rPr>
              <w:t>本校三級教評會審查程序未完成前或</w:t>
            </w:r>
            <w:r w:rsidRPr="006E0780">
              <w:rPr>
                <w:rFonts w:eastAsia="標楷體" w:hint="eastAsia"/>
                <w:u w:val="single"/>
              </w:rPr>
              <w:t>於救濟程序中，送審教師</w:t>
            </w:r>
            <w:r w:rsidRPr="006E0780">
              <w:rPr>
                <w:rFonts w:eastAsia="標楷體" w:hint="eastAsia"/>
              </w:rPr>
              <w:t>不得再次申請同一等級教師資格審查。</w:t>
            </w:r>
          </w:p>
        </w:tc>
      </w:tr>
      <w:tr w:rsidR="00A23F42" w:rsidRPr="006E0780" w14:paraId="26390791" w14:textId="77777777" w:rsidTr="00ED5FF2">
        <w:trPr>
          <w:jc w:val="center"/>
        </w:trPr>
        <w:tc>
          <w:tcPr>
            <w:tcW w:w="474" w:type="pct"/>
          </w:tcPr>
          <w:p w14:paraId="3F3E0FA2" w14:textId="77777777" w:rsidR="00A23F42" w:rsidRPr="006E0780" w:rsidRDefault="00A23F42" w:rsidP="00ED5FF2">
            <w:pPr>
              <w:autoSpaceDN w:val="0"/>
              <w:jc w:val="both"/>
              <w:rPr>
                <w:rFonts w:eastAsia="標楷體"/>
                <w:kern w:val="0"/>
              </w:rPr>
            </w:pPr>
            <w:r w:rsidRPr="006E0780">
              <w:rPr>
                <w:rFonts w:eastAsia="標楷體"/>
              </w:rPr>
              <w:t>第</w:t>
            </w:r>
            <w:r w:rsidRPr="006E0780">
              <w:rPr>
                <w:rFonts w:eastAsia="標楷體"/>
                <w:u w:val="single"/>
              </w:rPr>
              <w:t>24</w:t>
            </w:r>
            <w:r w:rsidRPr="006E0780">
              <w:rPr>
                <w:rFonts w:eastAsia="標楷體"/>
              </w:rPr>
              <w:t>條</w:t>
            </w:r>
          </w:p>
        </w:tc>
        <w:tc>
          <w:tcPr>
            <w:tcW w:w="4526" w:type="pct"/>
          </w:tcPr>
          <w:p w14:paraId="4AEAA141" w14:textId="77777777" w:rsidR="00A23F42" w:rsidRPr="006E0780" w:rsidRDefault="00A23F42" w:rsidP="00ED5FF2">
            <w:pPr>
              <w:jc w:val="both"/>
              <w:rPr>
                <w:rFonts w:eastAsia="標楷體"/>
              </w:rPr>
            </w:pPr>
            <w:r w:rsidRPr="006E0780">
              <w:rPr>
                <w:rFonts w:eastAsia="標楷體"/>
              </w:rPr>
              <w:t>由教育部、</w:t>
            </w:r>
            <w:r w:rsidRPr="006E0780">
              <w:rPr>
                <w:rFonts w:eastAsia="標楷體" w:hint="eastAsia"/>
                <w:u w:val="single"/>
              </w:rPr>
              <w:t>國科會</w:t>
            </w:r>
            <w:r w:rsidRPr="006E0780">
              <w:rPr>
                <w:rFonts w:eastAsia="標楷體"/>
              </w:rPr>
              <w:t>資聘之講座、客座教授、副教授或客座學者專家均依其聘約規定聘任。</w:t>
            </w:r>
          </w:p>
        </w:tc>
      </w:tr>
      <w:tr w:rsidR="00A23F42" w:rsidRPr="006E0780" w14:paraId="4FA56A40" w14:textId="77777777" w:rsidTr="00ED5FF2">
        <w:trPr>
          <w:jc w:val="center"/>
        </w:trPr>
        <w:tc>
          <w:tcPr>
            <w:tcW w:w="474" w:type="pct"/>
          </w:tcPr>
          <w:p w14:paraId="74E40E0E" w14:textId="77777777" w:rsidR="00A23F42" w:rsidRPr="006E0780" w:rsidRDefault="00A23F42" w:rsidP="00ED5FF2">
            <w:pPr>
              <w:autoSpaceDN w:val="0"/>
              <w:rPr>
                <w:rFonts w:eastAsia="標楷體"/>
                <w:u w:val="single"/>
              </w:rPr>
            </w:pPr>
            <w:r w:rsidRPr="006E0780">
              <w:rPr>
                <w:rFonts w:eastAsia="標楷體" w:hint="eastAsia"/>
                <w:u w:val="single"/>
              </w:rPr>
              <w:t>第</w:t>
            </w:r>
            <w:r w:rsidRPr="006E0780">
              <w:rPr>
                <w:rFonts w:eastAsia="標楷體"/>
                <w:u w:val="single"/>
              </w:rPr>
              <w:t>25</w:t>
            </w:r>
            <w:r w:rsidRPr="006E0780">
              <w:rPr>
                <w:rFonts w:eastAsia="標楷體"/>
                <w:u w:val="single"/>
              </w:rPr>
              <w:t>條</w:t>
            </w:r>
          </w:p>
          <w:p w14:paraId="6BFC1AC1" w14:textId="77777777" w:rsidR="00A23F42" w:rsidRPr="006E0780" w:rsidRDefault="00A23F42" w:rsidP="00ED5FF2">
            <w:pPr>
              <w:autoSpaceDN w:val="0"/>
              <w:rPr>
                <w:rFonts w:eastAsia="標楷體"/>
                <w:u w:val="single"/>
              </w:rPr>
            </w:pPr>
          </w:p>
        </w:tc>
        <w:tc>
          <w:tcPr>
            <w:tcW w:w="4526" w:type="pct"/>
          </w:tcPr>
          <w:p w14:paraId="419B5F11" w14:textId="77777777" w:rsidR="00A23F42" w:rsidRPr="006E0780" w:rsidRDefault="00A23F42" w:rsidP="00ED5FF2">
            <w:pPr>
              <w:jc w:val="both"/>
              <w:rPr>
                <w:rFonts w:eastAsia="標楷體"/>
                <w:u w:val="single"/>
              </w:rPr>
            </w:pPr>
            <w:r w:rsidRPr="006E0780">
              <w:rPr>
                <w:rFonts w:eastAsia="標楷體" w:hint="eastAsia"/>
                <w:u w:val="single"/>
              </w:rPr>
              <w:t>本校於受理教師資格審查案件期間或其教師資格經審定後，送審教師經檢舉或發現有涉及違反學術倫理情事，其認定及處置程序依據本校教師違反送審教師資格規定處理辦法辦理，且於送審中不得撤回其資格審查案，仍應依程序處理。</w:t>
            </w:r>
          </w:p>
          <w:p w14:paraId="009AD9E2" w14:textId="77777777" w:rsidR="00A23F42" w:rsidRPr="006E0780" w:rsidRDefault="00A23F42" w:rsidP="00ED5FF2">
            <w:pPr>
              <w:jc w:val="both"/>
              <w:rPr>
                <w:rFonts w:eastAsia="標楷體"/>
                <w:u w:val="single"/>
              </w:rPr>
            </w:pPr>
            <w:r w:rsidRPr="006E0780">
              <w:rPr>
                <w:rFonts w:eastAsia="標楷體" w:hint="eastAsia"/>
                <w:u w:val="single"/>
              </w:rPr>
              <w:lastRenderedPageBreak/>
              <w:t>經認定有違反學術倫理情事，自校教評會審議決定之日起，為不受理其教師資格審定之申請，經審議確定成立者，應將審議程序及處置結果，報教育部備查。</w:t>
            </w:r>
          </w:p>
        </w:tc>
      </w:tr>
      <w:tr w:rsidR="00A23F42" w:rsidRPr="006E0780" w14:paraId="3BDB02A4" w14:textId="77777777" w:rsidTr="00ED5FF2">
        <w:trPr>
          <w:jc w:val="center"/>
        </w:trPr>
        <w:tc>
          <w:tcPr>
            <w:tcW w:w="474" w:type="pct"/>
          </w:tcPr>
          <w:p w14:paraId="17E9E71B"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26</w:t>
            </w:r>
            <w:r w:rsidRPr="006E0780">
              <w:rPr>
                <w:rFonts w:eastAsia="標楷體"/>
              </w:rPr>
              <w:t>條</w:t>
            </w:r>
          </w:p>
        </w:tc>
        <w:tc>
          <w:tcPr>
            <w:tcW w:w="4526" w:type="pct"/>
          </w:tcPr>
          <w:p w14:paraId="0353AB30" w14:textId="77777777" w:rsidR="00A23F42" w:rsidRPr="006E0780" w:rsidRDefault="00A23F42" w:rsidP="00ED5FF2">
            <w:pPr>
              <w:jc w:val="both"/>
              <w:rPr>
                <w:rFonts w:eastAsia="標楷體"/>
              </w:rPr>
            </w:pPr>
            <w:r w:rsidRPr="006E0780">
              <w:rPr>
                <w:rFonts w:eastAsia="標楷體"/>
              </w:rPr>
              <w:t>本辦法未規定事項，悉依專科以上學校教師資格審定辦法及有關規定辦理。</w:t>
            </w:r>
          </w:p>
        </w:tc>
      </w:tr>
      <w:tr w:rsidR="00A23F42" w:rsidRPr="006E0780" w14:paraId="19C24406" w14:textId="77777777" w:rsidTr="00ED5FF2">
        <w:trPr>
          <w:trHeight w:val="73"/>
          <w:jc w:val="center"/>
        </w:trPr>
        <w:tc>
          <w:tcPr>
            <w:tcW w:w="474" w:type="pct"/>
          </w:tcPr>
          <w:p w14:paraId="5C011BE1"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27</w:t>
            </w:r>
            <w:r w:rsidRPr="006E0780">
              <w:rPr>
                <w:rFonts w:eastAsia="標楷體"/>
              </w:rPr>
              <w:t>條</w:t>
            </w:r>
          </w:p>
        </w:tc>
        <w:tc>
          <w:tcPr>
            <w:tcW w:w="4526" w:type="pct"/>
          </w:tcPr>
          <w:p w14:paraId="31977077" w14:textId="77777777" w:rsidR="00A23F42" w:rsidRPr="006E0780" w:rsidRDefault="00A23F42" w:rsidP="00ED5FF2">
            <w:pPr>
              <w:widowControl/>
              <w:jc w:val="both"/>
              <w:rPr>
                <w:rFonts w:eastAsia="標楷體"/>
              </w:rPr>
            </w:pPr>
            <w:r w:rsidRPr="006E0780">
              <w:rPr>
                <w:rFonts w:eastAsia="標楷體"/>
              </w:rPr>
              <w:t>本</w:t>
            </w:r>
            <w:r w:rsidRPr="006E0780">
              <w:rPr>
                <w:rFonts w:eastAsia="標楷體" w:hint="eastAsia"/>
                <w:lang w:eastAsia="zh-HK"/>
              </w:rPr>
              <w:t>辦法</w:t>
            </w:r>
            <w:r w:rsidRPr="006E0780">
              <w:rPr>
                <w:rFonts w:eastAsia="標楷體"/>
              </w:rPr>
              <w:t>經校務會議通過後，自公布日起實施，修正時亦同。</w:t>
            </w:r>
          </w:p>
        </w:tc>
      </w:tr>
    </w:tbl>
    <w:p w14:paraId="4CB855E6" w14:textId="77777777" w:rsidR="00A23F42" w:rsidRPr="004B31F1" w:rsidRDefault="00A23F42" w:rsidP="00A23F42">
      <w:pPr>
        <w:pStyle w:val="1"/>
        <w:jc w:val="left"/>
        <w:rPr>
          <w:rFonts w:ascii="Times New Roman" w:hAnsi="Times New Roman"/>
          <w:b/>
          <w:sz w:val="24"/>
        </w:rPr>
      </w:pPr>
    </w:p>
    <w:p w14:paraId="56C4297A" w14:textId="77777777" w:rsidR="00A23F42" w:rsidRDefault="00A23F42" w:rsidP="00585A44">
      <w:pPr>
        <w:rPr>
          <w:rFonts w:eastAsia="標楷體"/>
          <w:b/>
          <w:bCs/>
          <w:sz w:val="32"/>
        </w:rPr>
      </w:pPr>
      <w:r>
        <w:rPr>
          <w:rFonts w:eastAsia="標楷體"/>
          <w:b/>
          <w:bCs/>
          <w:sz w:val="32"/>
        </w:rPr>
        <w:br w:type="page"/>
      </w:r>
    </w:p>
    <w:p w14:paraId="3E780DC1" w14:textId="77777777" w:rsidR="00116DDD" w:rsidRPr="00321953" w:rsidRDefault="00116DDD" w:rsidP="00585A44">
      <w:pPr>
        <w:rPr>
          <w:rFonts w:eastAsia="標楷體"/>
          <w:b/>
          <w:kern w:val="0"/>
          <w:sz w:val="32"/>
        </w:rPr>
      </w:pPr>
      <w:r w:rsidRPr="00321953">
        <w:rPr>
          <w:rFonts w:eastAsia="標楷體" w:hint="eastAsia"/>
          <w:b/>
          <w:bCs/>
          <w:sz w:val="32"/>
        </w:rPr>
        <w:lastRenderedPageBreak/>
        <w:t>高雄醫學大學</w:t>
      </w:r>
      <w:r w:rsidRPr="00321953">
        <w:rPr>
          <w:rFonts w:eastAsia="標楷體"/>
          <w:b/>
          <w:bCs/>
          <w:sz w:val="32"/>
        </w:rPr>
        <w:t>教師聘任及升等</w:t>
      </w:r>
      <w:r w:rsidRPr="00321953">
        <w:rPr>
          <w:rFonts w:eastAsia="標楷體" w:hint="eastAsia"/>
          <w:b/>
          <w:bCs/>
          <w:sz w:val="32"/>
        </w:rPr>
        <w:t>資格</w:t>
      </w:r>
      <w:r w:rsidRPr="00321953">
        <w:rPr>
          <w:rFonts w:eastAsia="標楷體"/>
          <w:b/>
          <w:bCs/>
          <w:sz w:val="32"/>
        </w:rPr>
        <w:t>審</w:t>
      </w:r>
      <w:r w:rsidRPr="00321953">
        <w:rPr>
          <w:rFonts w:eastAsia="標楷體" w:hint="eastAsia"/>
          <w:b/>
          <w:bCs/>
          <w:sz w:val="32"/>
        </w:rPr>
        <w:t>定</w:t>
      </w:r>
      <w:r w:rsidRPr="00321953">
        <w:rPr>
          <w:rFonts w:eastAsia="標楷體"/>
          <w:b/>
          <w:bCs/>
          <w:sz w:val="32"/>
        </w:rPr>
        <w:t>辦法</w:t>
      </w:r>
      <w:r w:rsidR="00B521F5" w:rsidRPr="00321953">
        <w:rPr>
          <w:rFonts w:eastAsia="標楷體" w:hint="eastAsia"/>
          <w:b/>
          <w:bCs/>
          <w:sz w:val="32"/>
        </w:rPr>
        <w:t>(</w:t>
      </w:r>
      <w:r w:rsidR="00B521F5" w:rsidRPr="00321953">
        <w:rPr>
          <w:rFonts w:eastAsia="標楷體" w:hint="eastAsia"/>
          <w:b/>
          <w:bCs/>
          <w:sz w:val="32"/>
        </w:rPr>
        <w:t>修正條文對照表</w:t>
      </w:r>
      <w:r w:rsidR="00B521F5" w:rsidRPr="00321953">
        <w:rPr>
          <w:rFonts w:eastAsia="標楷體" w:hint="eastAsia"/>
          <w:b/>
          <w:bCs/>
          <w:sz w:val="32"/>
        </w:rPr>
        <w:t>)</w:t>
      </w:r>
    </w:p>
    <w:p w14:paraId="1EB47630"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105.12.30  105</w:t>
      </w:r>
      <w:r w:rsidRPr="00321953">
        <w:rPr>
          <w:rFonts w:eastAsia="標楷體"/>
          <w:sz w:val="20"/>
          <w:szCs w:val="20"/>
        </w:rPr>
        <w:t>學年度第</w:t>
      </w:r>
      <w:r w:rsidRPr="00321953">
        <w:rPr>
          <w:rFonts w:eastAsia="標楷體"/>
          <w:sz w:val="20"/>
          <w:szCs w:val="20"/>
        </w:rPr>
        <w:t>2</w:t>
      </w:r>
      <w:r w:rsidRPr="00321953">
        <w:rPr>
          <w:rFonts w:eastAsia="標楷體"/>
          <w:sz w:val="20"/>
          <w:szCs w:val="20"/>
        </w:rPr>
        <w:t>次校務會議修正通過</w:t>
      </w:r>
    </w:p>
    <w:p w14:paraId="0C26D772"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107.01.04  106</w:t>
      </w:r>
      <w:r w:rsidRPr="00321953">
        <w:rPr>
          <w:rFonts w:eastAsia="標楷體"/>
          <w:sz w:val="20"/>
          <w:szCs w:val="20"/>
        </w:rPr>
        <w:t>學年度第</w:t>
      </w:r>
      <w:r w:rsidRPr="00321953">
        <w:rPr>
          <w:rFonts w:eastAsia="標楷體"/>
          <w:sz w:val="20"/>
          <w:szCs w:val="20"/>
        </w:rPr>
        <w:t>4</w:t>
      </w:r>
      <w:r w:rsidRPr="00321953">
        <w:rPr>
          <w:rFonts w:eastAsia="標楷體"/>
          <w:sz w:val="20"/>
          <w:szCs w:val="20"/>
        </w:rPr>
        <w:t>次校務會議通過</w:t>
      </w:r>
    </w:p>
    <w:p w14:paraId="4923F93E"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108.04.11  107</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041DAEA5"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 xml:space="preserve">108.04.25  </w:t>
      </w:r>
      <w:r w:rsidRPr="00321953">
        <w:rPr>
          <w:rFonts w:eastAsia="標楷體"/>
          <w:sz w:val="20"/>
          <w:szCs w:val="20"/>
        </w:rPr>
        <w:t>董事會第十八屆第四十次會議通過</w:t>
      </w:r>
    </w:p>
    <w:p w14:paraId="01C1B1BC"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 xml:space="preserve">108.06.27  </w:t>
      </w:r>
      <w:r w:rsidRPr="00321953">
        <w:rPr>
          <w:rFonts w:eastAsia="標楷體"/>
          <w:sz w:val="20"/>
          <w:szCs w:val="20"/>
        </w:rPr>
        <w:t>高醫人字第</w:t>
      </w:r>
      <w:r w:rsidRPr="00321953">
        <w:rPr>
          <w:rFonts w:eastAsia="標楷體"/>
          <w:sz w:val="20"/>
          <w:szCs w:val="20"/>
        </w:rPr>
        <w:t>1081101989</w:t>
      </w:r>
      <w:r w:rsidRPr="00321953">
        <w:rPr>
          <w:rFonts w:eastAsia="標楷體"/>
          <w:sz w:val="20"/>
          <w:szCs w:val="20"/>
        </w:rPr>
        <w:t>號函公布</w:t>
      </w:r>
    </w:p>
    <w:p w14:paraId="7ECC18D7"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109.03.26  108</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76E1DC00"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 xml:space="preserve">109.04.13  </w:t>
      </w:r>
      <w:r w:rsidRPr="00321953">
        <w:rPr>
          <w:rFonts w:eastAsia="標楷體"/>
          <w:sz w:val="20"/>
          <w:szCs w:val="20"/>
        </w:rPr>
        <w:t>高醫人字第</w:t>
      </w:r>
      <w:r w:rsidRPr="00321953">
        <w:rPr>
          <w:rFonts w:eastAsia="標楷體"/>
          <w:sz w:val="20"/>
          <w:szCs w:val="20"/>
        </w:rPr>
        <w:t>1091100961</w:t>
      </w:r>
      <w:r w:rsidRPr="00321953">
        <w:rPr>
          <w:rFonts w:eastAsia="標楷體"/>
          <w:sz w:val="20"/>
          <w:szCs w:val="20"/>
        </w:rPr>
        <w:t>號函公布</w:t>
      </w:r>
    </w:p>
    <w:p w14:paraId="51C1F258" w14:textId="77777777" w:rsidR="004251CA" w:rsidRPr="00321953" w:rsidRDefault="004251CA" w:rsidP="00B521F5">
      <w:pPr>
        <w:spacing w:line="0" w:lineRule="atLeast"/>
        <w:ind w:firstLineChars="3118" w:firstLine="6236"/>
        <w:rPr>
          <w:rFonts w:eastAsia="標楷體"/>
          <w:sz w:val="20"/>
          <w:szCs w:val="20"/>
        </w:rPr>
      </w:pPr>
      <w:r w:rsidRPr="00321953">
        <w:rPr>
          <w:rFonts w:eastAsia="標楷體"/>
          <w:sz w:val="20"/>
          <w:szCs w:val="20"/>
        </w:rPr>
        <w:t>109.09.23  109</w:t>
      </w:r>
      <w:r w:rsidRPr="00321953">
        <w:rPr>
          <w:rFonts w:eastAsia="標楷體"/>
          <w:sz w:val="20"/>
          <w:szCs w:val="20"/>
        </w:rPr>
        <w:t>學年度第</w:t>
      </w:r>
      <w:r w:rsidRPr="00321953">
        <w:rPr>
          <w:rFonts w:eastAsia="標楷體"/>
          <w:sz w:val="20"/>
          <w:szCs w:val="20"/>
        </w:rPr>
        <w:t>1</w:t>
      </w:r>
      <w:r w:rsidRPr="00321953">
        <w:rPr>
          <w:rFonts w:eastAsia="標楷體"/>
          <w:sz w:val="20"/>
          <w:szCs w:val="20"/>
        </w:rPr>
        <w:t>次校務會議通過</w:t>
      </w:r>
    </w:p>
    <w:p w14:paraId="187B0E09" w14:textId="77777777" w:rsidR="00B521F5" w:rsidRPr="00321953" w:rsidRDefault="003208D3" w:rsidP="00B521F5">
      <w:pPr>
        <w:spacing w:line="0" w:lineRule="atLeast"/>
        <w:ind w:firstLineChars="3118" w:firstLine="6236"/>
        <w:rPr>
          <w:rFonts w:eastAsia="標楷體"/>
          <w:sz w:val="20"/>
          <w:szCs w:val="20"/>
        </w:rPr>
      </w:pPr>
      <w:r w:rsidRPr="00321953">
        <w:rPr>
          <w:rFonts w:eastAsia="標楷體"/>
          <w:sz w:val="20"/>
          <w:szCs w:val="20"/>
        </w:rPr>
        <w:t xml:space="preserve">109.10.08  </w:t>
      </w:r>
      <w:r w:rsidRPr="00321953">
        <w:rPr>
          <w:rFonts w:eastAsia="標楷體"/>
          <w:sz w:val="20"/>
          <w:szCs w:val="20"/>
        </w:rPr>
        <w:t>高醫人字第</w:t>
      </w:r>
      <w:r w:rsidRPr="00321953">
        <w:rPr>
          <w:rFonts w:eastAsia="標楷體"/>
          <w:sz w:val="20"/>
          <w:szCs w:val="20"/>
        </w:rPr>
        <w:t>1091103240</w:t>
      </w:r>
      <w:r w:rsidRPr="00321953">
        <w:rPr>
          <w:rFonts w:eastAsia="標楷體"/>
          <w:sz w:val="20"/>
          <w:szCs w:val="20"/>
        </w:rPr>
        <w:t>號函公布</w:t>
      </w:r>
    </w:p>
    <w:p w14:paraId="43D6309B" w14:textId="77777777" w:rsidR="00B521F5" w:rsidRPr="005E64C7" w:rsidRDefault="00B521F5" w:rsidP="005E64C7">
      <w:pPr>
        <w:spacing w:line="0" w:lineRule="atLeast"/>
        <w:ind w:firstLineChars="3118" w:firstLine="6236"/>
        <w:rPr>
          <w:rFonts w:eastAsia="標楷體"/>
          <w:sz w:val="20"/>
          <w:szCs w:val="20"/>
        </w:rPr>
      </w:pPr>
      <w:r w:rsidRPr="005E64C7">
        <w:rPr>
          <w:rFonts w:eastAsia="標楷體"/>
          <w:sz w:val="20"/>
          <w:szCs w:val="20"/>
        </w:rPr>
        <w:t>1</w:t>
      </w:r>
      <w:r w:rsidRPr="005E64C7">
        <w:rPr>
          <w:rFonts w:eastAsia="標楷體" w:hint="eastAsia"/>
          <w:sz w:val="20"/>
          <w:szCs w:val="20"/>
        </w:rPr>
        <w:t>11</w:t>
      </w:r>
      <w:r w:rsidRPr="005E64C7">
        <w:rPr>
          <w:rFonts w:eastAsia="標楷體"/>
          <w:sz w:val="20"/>
          <w:szCs w:val="20"/>
        </w:rPr>
        <w:t>.</w:t>
      </w:r>
      <w:r w:rsidRPr="005E64C7">
        <w:rPr>
          <w:rFonts w:eastAsia="標楷體" w:hint="eastAsia"/>
          <w:sz w:val="20"/>
          <w:szCs w:val="20"/>
        </w:rPr>
        <w:t>12</w:t>
      </w:r>
      <w:r w:rsidRPr="005E64C7">
        <w:rPr>
          <w:rFonts w:eastAsia="標楷體"/>
          <w:sz w:val="20"/>
          <w:szCs w:val="20"/>
        </w:rPr>
        <w:t>.</w:t>
      </w:r>
      <w:r w:rsidR="00B85EBC" w:rsidRPr="005E64C7">
        <w:rPr>
          <w:rFonts w:eastAsia="標楷體"/>
          <w:sz w:val="20"/>
          <w:szCs w:val="20"/>
        </w:rPr>
        <w:t>22</w:t>
      </w:r>
      <w:r w:rsidRPr="005E64C7">
        <w:rPr>
          <w:rFonts w:eastAsia="標楷體"/>
          <w:sz w:val="20"/>
          <w:szCs w:val="20"/>
        </w:rPr>
        <w:t xml:space="preserve">  1</w:t>
      </w:r>
      <w:r w:rsidRPr="005E64C7">
        <w:rPr>
          <w:rFonts w:eastAsia="標楷體" w:hint="eastAsia"/>
          <w:sz w:val="20"/>
          <w:szCs w:val="20"/>
        </w:rPr>
        <w:t>11</w:t>
      </w:r>
      <w:r w:rsidRPr="005E64C7">
        <w:rPr>
          <w:rFonts w:eastAsia="標楷體"/>
          <w:sz w:val="20"/>
          <w:szCs w:val="20"/>
        </w:rPr>
        <w:t>學年度第</w:t>
      </w:r>
      <w:r w:rsidR="00B85EBC" w:rsidRPr="005E64C7">
        <w:rPr>
          <w:rFonts w:eastAsia="標楷體" w:hint="eastAsia"/>
          <w:sz w:val="20"/>
          <w:szCs w:val="20"/>
        </w:rPr>
        <w:t>2</w:t>
      </w:r>
      <w:r w:rsidRPr="005E64C7">
        <w:rPr>
          <w:rFonts w:eastAsia="標楷體"/>
          <w:sz w:val="20"/>
          <w:szCs w:val="20"/>
        </w:rPr>
        <w:t>次校務會議通過</w:t>
      </w:r>
    </w:p>
    <w:p w14:paraId="0B139323" w14:textId="77777777" w:rsidR="005E64C7" w:rsidRPr="005E64C7" w:rsidRDefault="005E64C7" w:rsidP="006E0780">
      <w:pPr>
        <w:spacing w:afterLines="50" w:after="180" w:line="0" w:lineRule="atLeast"/>
        <w:ind w:firstLineChars="3118" w:firstLine="6236"/>
        <w:rPr>
          <w:rFonts w:eastAsia="標楷體"/>
          <w:sz w:val="20"/>
          <w:szCs w:val="20"/>
        </w:rPr>
      </w:pPr>
      <w:r w:rsidRPr="005E64C7">
        <w:rPr>
          <w:rFonts w:eastAsia="標楷體" w:hint="eastAsia"/>
          <w:sz w:val="20"/>
          <w:szCs w:val="20"/>
        </w:rPr>
        <w:t>112.01.05</w:t>
      </w:r>
      <w:r w:rsidRPr="005E64C7">
        <w:rPr>
          <w:rFonts w:eastAsia="標楷體"/>
          <w:sz w:val="20"/>
          <w:szCs w:val="20"/>
        </w:rPr>
        <w:t xml:space="preserve">  </w:t>
      </w:r>
      <w:r w:rsidRPr="005E64C7">
        <w:rPr>
          <w:rFonts w:eastAsia="標楷體"/>
          <w:sz w:val="20"/>
          <w:szCs w:val="20"/>
        </w:rPr>
        <w:t>高醫人字第</w:t>
      </w:r>
      <w:r w:rsidRPr="005E64C7">
        <w:rPr>
          <w:rFonts w:eastAsia="標楷體"/>
          <w:sz w:val="20"/>
          <w:szCs w:val="20"/>
        </w:rPr>
        <w:t>1111104835</w:t>
      </w:r>
      <w:r w:rsidRPr="005E64C7">
        <w:rPr>
          <w:rFonts w:eastAsia="標楷體"/>
          <w:sz w:val="20"/>
          <w:szCs w:val="20"/>
        </w:rPr>
        <w:t>號函公布</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3"/>
        <w:gridCol w:w="1813"/>
      </w:tblGrid>
      <w:tr w:rsidR="006E0780" w:rsidRPr="006E0780" w14:paraId="5AD6BD85" w14:textId="77777777" w:rsidTr="00584442">
        <w:trPr>
          <w:trHeight w:val="396"/>
          <w:tblHeader/>
          <w:jc w:val="center"/>
        </w:trPr>
        <w:tc>
          <w:tcPr>
            <w:tcW w:w="2066" w:type="pct"/>
            <w:vAlign w:val="center"/>
          </w:tcPr>
          <w:p w14:paraId="09005D9D" w14:textId="77777777" w:rsidR="00584442" w:rsidRPr="006E0780" w:rsidRDefault="00584442" w:rsidP="00584442">
            <w:pPr>
              <w:jc w:val="center"/>
              <w:rPr>
                <w:rFonts w:eastAsia="標楷體"/>
                <w:b/>
                <w:lang w:eastAsia="zh-HK"/>
              </w:rPr>
            </w:pPr>
            <w:r w:rsidRPr="006E0780">
              <w:rPr>
                <w:rFonts w:eastAsia="標楷體" w:hint="eastAsia"/>
                <w:b/>
              </w:rPr>
              <w:t>修正條文</w:t>
            </w:r>
          </w:p>
        </w:tc>
        <w:tc>
          <w:tcPr>
            <w:tcW w:w="2067" w:type="pct"/>
            <w:vAlign w:val="center"/>
          </w:tcPr>
          <w:p w14:paraId="6E1416D7" w14:textId="77777777" w:rsidR="00584442" w:rsidRPr="006E0780" w:rsidRDefault="00584442" w:rsidP="00584442">
            <w:pPr>
              <w:jc w:val="center"/>
              <w:rPr>
                <w:rFonts w:eastAsia="標楷體"/>
                <w:b/>
                <w:lang w:eastAsia="zh-HK"/>
              </w:rPr>
            </w:pPr>
            <w:r w:rsidRPr="006E0780">
              <w:rPr>
                <w:rFonts w:eastAsia="標楷體" w:hint="eastAsia"/>
                <w:b/>
              </w:rPr>
              <w:t>現行條文</w:t>
            </w:r>
          </w:p>
        </w:tc>
        <w:tc>
          <w:tcPr>
            <w:tcW w:w="867" w:type="pct"/>
            <w:vAlign w:val="center"/>
          </w:tcPr>
          <w:p w14:paraId="13BD28E6" w14:textId="77777777" w:rsidR="00584442" w:rsidRPr="006E0780" w:rsidRDefault="00584442" w:rsidP="00584442">
            <w:pPr>
              <w:jc w:val="center"/>
              <w:rPr>
                <w:rFonts w:eastAsia="標楷體"/>
                <w:b/>
              </w:rPr>
            </w:pPr>
            <w:r w:rsidRPr="006E0780">
              <w:rPr>
                <w:rFonts w:eastAsia="標楷體" w:hint="eastAsia"/>
                <w:b/>
              </w:rPr>
              <w:t>說明</w:t>
            </w:r>
          </w:p>
        </w:tc>
      </w:tr>
      <w:tr w:rsidR="006E0780" w:rsidRPr="006E0780" w14:paraId="320E69EE" w14:textId="77777777" w:rsidTr="00584442">
        <w:trPr>
          <w:trHeight w:val="396"/>
          <w:jc w:val="center"/>
        </w:trPr>
        <w:tc>
          <w:tcPr>
            <w:tcW w:w="2066" w:type="pct"/>
          </w:tcPr>
          <w:p w14:paraId="7B317978" w14:textId="77777777" w:rsidR="00584442" w:rsidRPr="006E0780" w:rsidRDefault="00584442" w:rsidP="00584442">
            <w:pPr>
              <w:jc w:val="both"/>
              <w:rPr>
                <w:rFonts w:eastAsia="標楷體"/>
              </w:rPr>
            </w:pPr>
            <w:r w:rsidRPr="006E0780">
              <w:rPr>
                <w:rFonts w:eastAsia="標楷體"/>
              </w:rPr>
              <w:t>第一章</w:t>
            </w:r>
          </w:p>
          <w:p w14:paraId="340DEED9" w14:textId="77777777" w:rsidR="00584442" w:rsidRPr="006E0780" w:rsidRDefault="00584442" w:rsidP="00584442">
            <w:pPr>
              <w:widowControl/>
              <w:rPr>
                <w:rFonts w:eastAsia="標楷體"/>
              </w:rPr>
            </w:pPr>
            <w:r w:rsidRPr="006E0780">
              <w:rPr>
                <w:rFonts w:eastAsia="標楷體"/>
              </w:rPr>
              <w:t>總則</w:t>
            </w:r>
          </w:p>
        </w:tc>
        <w:tc>
          <w:tcPr>
            <w:tcW w:w="2067" w:type="pct"/>
          </w:tcPr>
          <w:p w14:paraId="1590D739" w14:textId="77777777" w:rsidR="00584442" w:rsidRPr="006E0780" w:rsidRDefault="00584442" w:rsidP="00584442">
            <w:pPr>
              <w:jc w:val="both"/>
              <w:rPr>
                <w:rFonts w:eastAsia="標楷體"/>
              </w:rPr>
            </w:pPr>
            <w:r w:rsidRPr="006E0780">
              <w:rPr>
                <w:rFonts w:eastAsia="標楷體"/>
              </w:rPr>
              <w:t>第一章</w:t>
            </w:r>
          </w:p>
          <w:p w14:paraId="709D57C2" w14:textId="77777777" w:rsidR="00584442" w:rsidRPr="006E0780" w:rsidRDefault="00584442" w:rsidP="00584442">
            <w:pPr>
              <w:widowControl/>
              <w:rPr>
                <w:rFonts w:eastAsia="標楷體"/>
              </w:rPr>
            </w:pPr>
            <w:r w:rsidRPr="006E0780">
              <w:rPr>
                <w:rFonts w:eastAsia="標楷體"/>
              </w:rPr>
              <w:t>總則</w:t>
            </w:r>
          </w:p>
        </w:tc>
        <w:tc>
          <w:tcPr>
            <w:tcW w:w="867" w:type="pct"/>
          </w:tcPr>
          <w:p w14:paraId="5F3C9434" w14:textId="77777777" w:rsidR="00584442" w:rsidRPr="006E0780" w:rsidRDefault="00584442" w:rsidP="00584442">
            <w:pPr>
              <w:widowControl/>
              <w:rPr>
                <w:rFonts w:eastAsia="標楷體"/>
              </w:rPr>
            </w:pPr>
            <w:r w:rsidRPr="006E0780">
              <w:rPr>
                <w:rFonts w:eastAsia="標楷體" w:hint="eastAsia"/>
              </w:rPr>
              <w:t>章名未修正。</w:t>
            </w:r>
          </w:p>
        </w:tc>
      </w:tr>
      <w:tr w:rsidR="006E0780" w:rsidRPr="006E0780" w14:paraId="5458EF12" w14:textId="77777777" w:rsidTr="00584442">
        <w:trPr>
          <w:trHeight w:val="396"/>
          <w:jc w:val="center"/>
        </w:trPr>
        <w:tc>
          <w:tcPr>
            <w:tcW w:w="2066" w:type="pct"/>
          </w:tcPr>
          <w:p w14:paraId="6E029D89"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1</w:t>
            </w:r>
            <w:r w:rsidRPr="006E0780">
              <w:rPr>
                <w:rFonts w:eastAsia="標楷體"/>
              </w:rPr>
              <w:t>條</w:t>
            </w:r>
          </w:p>
          <w:p w14:paraId="756274F2" w14:textId="77777777" w:rsidR="00584442" w:rsidRPr="006E0780" w:rsidRDefault="00584442" w:rsidP="001944DA">
            <w:pPr>
              <w:widowControl/>
              <w:rPr>
                <w:rFonts w:eastAsia="標楷體"/>
              </w:rPr>
            </w:pPr>
            <w:r w:rsidRPr="006E0780">
              <w:rPr>
                <w:rFonts w:eastAsia="標楷體" w:hint="eastAsia"/>
                <w:szCs w:val="16"/>
              </w:rPr>
              <w:t>本校為辦理教師聘任及升等作業，充分保障教師權益，依據</w:t>
            </w:r>
            <w:r w:rsidR="001944DA" w:rsidRPr="006E0780">
              <w:rPr>
                <w:rFonts w:eastAsia="標楷體" w:hint="eastAsia"/>
                <w:szCs w:val="16"/>
              </w:rPr>
              <w:t>教育人員任用條例、</w:t>
            </w:r>
            <w:r w:rsidRPr="006E0780">
              <w:rPr>
                <w:rFonts w:eastAsia="標楷體" w:hint="eastAsia"/>
                <w:szCs w:val="16"/>
              </w:rPr>
              <w:t>教育人員任用條例施行細則、專科以上學校教師資格審定辦法及本校教師聘任規則規定訂定本辦法。</w:t>
            </w:r>
          </w:p>
        </w:tc>
        <w:tc>
          <w:tcPr>
            <w:tcW w:w="2067" w:type="pct"/>
          </w:tcPr>
          <w:p w14:paraId="5D2D6292"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1</w:t>
            </w:r>
            <w:r w:rsidRPr="006E0780">
              <w:rPr>
                <w:rFonts w:eastAsia="標楷體"/>
              </w:rPr>
              <w:t>條</w:t>
            </w:r>
          </w:p>
          <w:p w14:paraId="312B6237" w14:textId="77777777" w:rsidR="00584442" w:rsidRPr="006E0780" w:rsidRDefault="00584442" w:rsidP="00584442">
            <w:pPr>
              <w:widowControl/>
              <w:rPr>
                <w:rFonts w:eastAsia="標楷體"/>
              </w:rPr>
            </w:pPr>
            <w:r w:rsidRPr="006E0780">
              <w:rPr>
                <w:rFonts w:eastAsia="標楷體" w:hint="eastAsia"/>
                <w:szCs w:val="16"/>
              </w:rPr>
              <w:t>本校為辦理教師聘任及升等作業，充分保障教師權益，</w:t>
            </w:r>
            <w:r w:rsidRPr="006E0780">
              <w:rPr>
                <w:rFonts w:eastAsia="標楷體" w:hint="eastAsia"/>
                <w:szCs w:val="16"/>
                <w:u w:val="single"/>
              </w:rPr>
              <w:t>特</w:t>
            </w:r>
            <w:r w:rsidRPr="006E0780">
              <w:rPr>
                <w:rFonts w:eastAsia="標楷體" w:hint="eastAsia"/>
                <w:szCs w:val="16"/>
              </w:rPr>
              <w:t>依據</w:t>
            </w:r>
            <w:r w:rsidRPr="006E0780">
              <w:rPr>
                <w:rFonts w:eastAsia="標楷體" w:hint="eastAsia"/>
                <w:szCs w:val="16"/>
                <w:u w:val="single"/>
              </w:rPr>
              <w:t>「</w:t>
            </w:r>
            <w:r w:rsidRPr="006E0780">
              <w:rPr>
                <w:rFonts w:eastAsia="標楷體" w:hint="eastAsia"/>
                <w:szCs w:val="16"/>
              </w:rPr>
              <w:t>教育人員任用條例</w:t>
            </w:r>
            <w:r w:rsidRPr="006E0780">
              <w:rPr>
                <w:rFonts w:eastAsia="標楷體" w:hint="eastAsia"/>
                <w:szCs w:val="16"/>
                <w:u w:val="single"/>
              </w:rPr>
              <w:t>」</w:t>
            </w:r>
            <w:r w:rsidRPr="006E0780">
              <w:rPr>
                <w:rFonts w:eastAsia="標楷體" w:hint="eastAsia"/>
                <w:szCs w:val="16"/>
              </w:rPr>
              <w:t>、</w:t>
            </w:r>
            <w:r w:rsidRPr="006E0780">
              <w:rPr>
                <w:rFonts w:eastAsia="標楷體" w:hint="eastAsia"/>
                <w:szCs w:val="16"/>
                <w:u w:val="single"/>
              </w:rPr>
              <w:t>「</w:t>
            </w:r>
            <w:r w:rsidRPr="006E0780">
              <w:rPr>
                <w:rFonts w:eastAsia="標楷體" w:hint="eastAsia"/>
                <w:szCs w:val="16"/>
              </w:rPr>
              <w:t>教育人員任用條例施行細則</w:t>
            </w:r>
            <w:r w:rsidRPr="006E0780">
              <w:rPr>
                <w:rFonts w:eastAsia="標楷體" w:hint="eastAsia"/>
                <w:szCs w:val="16"/>
                <w:u w:val="single"/>
              </w:rPr>
              <w:t>」</w:t>
            </w:r>
            <w:r w:rsidRPr="006E0780">
              <w:rPr>
                <w:rFonts w:eastAsia="標楷體" w:hint="eastAsia"/>
                <w:szCs w:val="16"/>
              </w:rPr>
              <w:t>、</w:t>
            </w:r>
            <w:r w:rsidRPr="006E0780">
              <w:rPr>
                <w:rFonts w:eastAsia="標楷體" w:hint="eastAsia"/>
                <w:szCs w:val="16"/>
                <w:u w:val="single"/>
              </w:rPr>
              <w:t>「</w:t>
            </w:r>
            <w:r w:rsidRPr="006E0780">
              <w:rPr>
                <w:rFonts w:eastAsia="標楷體" w:hint="eastAsia"/>
                <w:szCs w:val="16"/>
              </w:rPr>
              <w:t>專科以上學校教師資格審定辦法」</w:t>
            </w:r>
            <w:r w:rsidRPr="006E0780">
              <w:rPr>
                <w:rFonts w:eastAsia="標楷體" w:hint="eastAsia"/>
                <w:szCs w:val="16"/>
                <w:u w:val="single"/>
              </w:rPr>
              <w:t>、</w:t>
            </w:r>
            <w:r w:rsidRPr="006E0780">
              <w:rPr>
                <w:rFonts w:eastAsia="標楷體" w:hint="eastAsia"/>
                <w:szCs w:val="16"/>
              </w:rPr>
              <w:t>本校</w:t>
            </w:r>
            <w:r w:rsidRPr="006E0780">
              <w:rPr>
                <w:rFonts w:eastAsia="標楷體" w:hint="eastAsia"/>
                <w:szCs w:val="16"/>
                <w:u w:val="single"/>
              </w:rPr>
              <w:t>「</w:t>
            </w:r>
            <w:r w:rsidRPr="006E0780">
              <w:rPr>
                <w:rFonts w:eastAsia="標楷體" w:hint="eastAsia"/>
                <w:szCs w:val="16"/>
              </w:rPr>
              <w:t>教師聘任規則</w:t>
            </w:r>
            <w:r w:rsidRPr="006E0780">
              <w:rPr>
                <w:rFonts w:eastAsia="標楷體" w:hint="eastAsia"/>
                <w:szCs w:val="16"/>
                <w:u w:val="single"/>
              </w:rPr>
              <w:t>」</w:t>
            </w:r>
            <w:r w:rsidRPr="006E0780">
              <w:rPr>
                <w:rFonts w:eastAsia="標楷體" w:hint="eastAsia"/>
                <w:szCs w:val="16"/>
              </w:rPr>
              <w:t>規定訂定</w:t>
            </w:r>
            <w:r w:rsidRPr="006E0780">
              <w:rPr>
                <w:rFonts w:eastAsia="標楷體" w:hint="eastAsia"/>
                <w:szCs w:val="16"/>
                <w:u w:val="single"/>
              </w:rPr>
              <w:t>「高雄醫學大學教師聘任及升等資格審定辦法」（以下簡稱</w:t>
            </w:r>
            <w:r w:rsidRPr="006E0780">
              <w:rPr>
                <w:rFonts w:eastAsia="標楷體" w:hint="eastAsia"/>
                <w:szCs w:val="16"/>
              </w:rPr>
              <w:t>本辦法</w:t>
            </w:r>
            <w:r w:rsidRPr="006E0780">
              <w:rPr>
                <w:rFonts w:eastAsia="標楷體" w:hint="eastAsia"/>
                <w:szCs w:val="16"/>
                <w:u w:val="single"/>
              </w:rPr>
              <w:t>）</w:t>
            </w:r>
            <w:r w:rsidRPr="006E0780">
              <w:rPr>
                <w:rFonts w:eastAsia="標楷體" w:hint="eastAsia"/>
                <w:szCs w:val="16"/>
              </w:rPr>
              <w:t>。</w:t>
            </w:r>
          </w:p>
        </w:tc>
        <w:tc>
          <w:tcPr>
            <w:tcW w:w="867" w:type="pct"/>
          </w:tcPr>
          <w:p w14:paraId="6863B663" w14:textId="77777777" w:rsidR="00584442" w:rsidRPr="006E0780" w:rsidRDefault="00584442" w:rsidP="00584442">
            <w:pPr>
              <w:widowControl/>
              <w:rPr>
                <w:rFonts w:eastAsia="標楷體"/>
              </w:rPr>
            </w:pPr>
            <w:r w:rsidRPr="006E0780">
              <w:rPr>
                <w:rFonts w:eastAsia="標楷體" w:hint="eastAsia"/>
              </w:rPr>
              <w:t>刪除劃底線文字。</w:t>
            </w:r>
          </w:p>
        </w:tc>
      </w:tr>
      <w:tr w:rsidR="006E0780" w:rsidRPr="006E0780" w14:paraId="0D4C800A" w14:textId="77777777" w:rsidTr="00584442">
        <w:trPr>
          <w:trHeight w:val="396"/>
          <w:jc w:val="center"/>
        </w:trPr>
        <w:tc>
          <w:tcPr>
            <w:tcW w:w="2066" w:type="pct"/>
          </w:tcPr>
          <w:p w14:paraId="72D87016"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2</w:t>
            </w:r>
            <w:r w:rsidRPr="006E0780">
              <w:rPr>
                <w:rFonts w:eastAsia="標楷體"/>
              </w:rPr>
              <w:t>條</w:t>
            </w:r>
          </w:p>
          <w:p w14:paraId="7450E111" w14:textId="77777777" w:rsidR="00584442" w:rsidRPr="006E0780" w:rsidRDefault="00584442" w:rsidP="00584442">
            <w:pPr>
              <w:widowControl/>
              <w:rPr>
                <w:rFonts w:eastAsia="標楷體"/>
              </w:rPr>
            </w:pPr>
            <w:r w:rsidRPr="006E0780">
              <w:rPr>
                <w:rFonts w:eastAsia="標楷體" w:hint="eastAsia"/>
              </w:rPr>
              <w:t>本校新聘教師及教師升等，應在各系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hint="eastAsia"/>
              </w:rPr>
              <w:t>編配教師員額內為之。</w:t>
            </w:r>
          </w:p>
        </w:tc>
        <w:tc>
          <w:tcPr>
            <w:tcW w:w="2067" w:type="pct"/>
          </w:tcPr>
          <w:p w14:paraId="5DD74ABA"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2</w:t>
            </w:r>
            <w:r w:rsidRPr="006E0780">
              <w:rPr>
                <w:rFonts w:eastAsia="標楷體"/>
              </w:rPr>
              <w:t>條</w:t>
            </w:r>
          </w:p>
          <w:p w14:paraId="275A9DA9" w14:textId="77777777" w:rsidR="00584442" w:rsidRPr="006E0780" w:rsidRDefault="00584442" w:rsidP="00584442">
            <w:pPr>
              <w:widowControl/>
              <w:rPr>
                <w:rFonts w:eastAsia="標楷體"/>
              </w:rPr>
            </w:pPr>
            <w:r w:rsidRPr="006E0780">
              <w:rPr>
                <w:rFonts w:eastAsia="標楷體"/>
              </w:rPr>
              <w:t>本校新聘教師及教師升等，應在各系</w:t>
            </w:r>
            <w:r w:rsidRPr="006E0780">
              <w:rPr>
                <w:rFonts w:eastAsia="標楷體"/>
              </w:rPr>
              <w:t>(</w:t>
            </w:r>
            <w:r w:rsidRPr="006E0780">
              <w:rPr>
                <w:rFonts w:eastAsia="標楷體"/>
              </w:rPr>
              <w:t>所、中心</w:t>
            </w:r>
            <w:r w:rsidRPr="006E0780">
              <w:rPr>
                <w:rFonts w:eastAsia="標楷體"/>
              </w:rPr>
              <w:t>)</w:t>
            </w:r>
            <w:r w:rsidRPr="006E0780">
              <w:rPr>
                <w:rFonts w:eastAsia="標楷體"/>
              </w:rPr>
              <w:t>編配教師員額內為之。</w:t>
            </w:r>
          </w:p>
        </w:tc>
        <w:tc>
          <w:tcPr>
            <w:tcW w:w="867" w:type="pct"/>
          </w:tcPr>
          <w:p w14:paraId="5A5F18EF" w14:textId="77777777" w:rsidR="00584442" w:rsidRPr="006E0780" w:rsidRDefault="00584442" w:rsidP="00584442">
            <w:pPr>
              <w:widowControl/>
              <w:rPr>
                <w:rFonts w:eastAsia="標楷體"/>
              </w:rPr>
            </w:pPr>
            <w:r w:rsidRPr="006E0780">
              <w:rPr>
                <w:rFonts w:eastAsia="標楷體" w:hint="eastAsia"/>
              </w:rPr>
              <w:t>增列學位學程。</w:t>
            </w:r>
          </w:p>
        </w:tc>
      </w:tr>
      <w:tr w:rsidR="006E0780" w:rsidRPr="006E0780" w14:paraId="6FAE2216" w14:textId="77777777" w:rsidTr="00584442">
        <w:trPr>
          <w:trHeight w:val="396"/>
          <w:jc w:val="center"/>
        </w:trPr>
        <w:tc>
          <w:tcPr>
            <w:tcW w:w="2066" w:type="pct"/>
          </w:tcPr>
          <w:p w14:paraId="4AD8B2BC"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3</w:t>
            </w:r>
            <w:r w:rsidRPr="006E0780">
              <w:rPr>
                <w:rFonts w:eastAsia="標楷體"/>
              </w:rPr>
              <w:t>條</w:t>
            </w:r>
          </w:p>
          <w:p w14:paraId="764DAB7D" w14:textId="77777777" w:rsidR="00584442" w:rsidRPr="006E0780" w:rsidRDefault="00584442" w:rsidP="00584442">
            <w:pPr>
              <w:widowControl/>
              <w:rPr>
                <w:rFonts w:eastAsia="標楷體"/>
                <w:kern w:val="0"/>
              </w:rPr>
            </w:pPr>
            <w:r w:rsidRPr="006E0780">
              <w:rPr>
                <w:rFonts w:eastAsia="標楷體"/>
                <w:kern w:val="0"/>
              </w:rPr>
              <w:t>申請新聘、升等教師應於</w:t>
            </w:r>
            <w:r w:rsidRPr="006E0780">
              <w:rPr>
                <w:rFonts w:eastAsia="標楷體" w:hint="eastAsia"/>
                <w:kern w:val="0"/>
              </w:rPr>
              <w:t>本校</w:t>
            </w:r>
            <w:r w:rsidRPr="006E0780">
              <w:rPr>
                <w:rFonts w:eastAsia="標楷體"/>
                <w:kern w:val="0"/>
              </w:rPr>
              <w:t>人</w:t>
            </w:r>
            <w:r w:rsidRPr="006E0780">
              <w:rPr>
                <w:rFonts w:eastAsia="標楷體" w:hint="eastAsia"/>
                <w:kern w:val="0"/>
              </w:rPr>
              <w:t>力資源</w:t>
            </w:r>
            <w:r w:rsidRPr="006E0780">
              <w:rPr>
                <w:rFonts w:eastAsia="標楷體"/>
                <w:kern w:val="0"/>
              </w:rPr>
              <w:t>室</w:t>
            </w:r>
            <w:r w:rsidRPr="006E0780">
              <w:rPr>
                <w:rFonts w:eastAsia="標楷體" w:hint="eastAsia"/>
                <w:kern w:val="0"/>
              </w:rPr>
              <w:t>(</w:t>
            </w:r>
            <w:r w:rsidRPr="006E0780">
              <w:rPr>
                <w:rFonts w:eastAsia="標楷體" w:hint="eastAsia"/>
                <w:kern w:val="0"/>
              </w:rPr>
              <w:t>以下簡稱人資室</w:t>
            </w:r>
            <w:r w:rsidRPr="006E0780">
              <w:rPr>
                <w:rFonts w:eastAsia="標楷體" w:hint="eastAsia"/>
                <w:kern w:val="0"/>
              </w:rPr>
              <w:t>)</w:t>
            </w:r>
            <w:r w:rsidRPr="006E0780">
              <w:rPr>
                <w:rFonts w:eastAsia="標楷體"/>
                <w:kern w:val="0"/>
              </w:rPr>
              <w:t>公告所訂時程內，填妥申請資料後附著作論文及學經歷證件，送各學院</w:t>
            </w:r>
            <w:r w:rsidRPr="006E0780">
              <w:rPr>
                <w:rFonts w:eastAsia="標楷體" w:hint="eastAsia"/>
                <w:kern w:val="0"/>
              </w:rPr>
              <w:t>(</w:t>
            </w:r>
            <w:r w:rsidRPr="006E0780">
              <w:rPr>
                <w:rFonts w:eastAsia="標楷體"/>
                <w:kern w:val="0"/>
              </w:rPr>
              <w:t>通識教育中心</w:t>
            </w:r>
            <w:r w:rsidRPr="006E0780">
              <w:rPr>
                <w:rFonts w:eastAsia="標楷體" w:hint="eastAsia"/>
                <w:kern w:val="0"/>
              </w:rPr>
              <w:t>)</w:t>
            </w:r>
            <w:r w:rsidRPr="006E0780">
              <w:rPr>
                <w:rFonts w:eastAsia="標楷體"/>
                <w:kern w:val="0"/>
              </w:rPr>
              <w:t>受理後轉交各系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kern w:val="0"/>
              </w:rPr>
              <w:t>辦理教師資格審查。</w:t>
            </w:r>
          </w:p>
          <w:p w14:paraId="1CB8C868" w14:textId="77777777" w:rsidR="00584442" w:rsidRPr="006E0780" w:rsidRDefault="00584442" w:rsidP="00584442">
            <w:pPr>
              <w:widowControl/>
              <w:rPr>
                <w:rFonts w:eastAsia="標楷體"/>
                <w:kern w:val="0"/>
              </w:rPr>
            </w:pPr>
            <w:r w:rsidRPr="006E0780">
              <w:rPr>
                <w:rFonts w:eastAsia="標楷體"/>
                <w:kern w:val="0"/>
              </w:rPr>
              <w:t>前項教師新聘、升等之作業時程，由</w:t>
            </w:r>
            <w:r w:rsidRPr="006E0780">
              <w:rPr>
                <w:rFonts w:eastAsia="標楷體" w:hint="eastAsia"/>
                <w:kern w:val="0"/>
              </w:rPr>
              <w:t>人資室</w:t>
            </w:r>
            <w:r w:rsidRPr="006E0780">
              <w:rPr>
                <w:rFonts w:eastAsia="標楷體"/>
                <w:kern w:val="0"/>
              </w:rPr>
              <w:t>另</w:t>
            </w:r>
            <w:r w:rsidRPr="006E0780">
              <w:rPr>
                <w:rFonts w:eastAsia="標楷體" w:hint="eastAsia"/>
                <w:kern w:val="0"/>
              </w:rPr>
              <w:t>定</w:t>
            </w:r>
            <w:r w:rsidRPr="006E0780">
              <w:rPr>
                <w:rFonts w:eastAsia="標楷體"/>
                <w:kern w:val="0"/>
              </w:rPr>
              <w:t>之，並於辦理前公告。</w:t>
            </w:r>
          </w:p>
        </w:tc>
        <w:tc>
          <w:tcPr>
            <w:tcW w:w="2067" w:type="pct"/>
          </w:tcPr>
          <w:p w14:paraId="77ED0A21"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3</w:t>
            </w:r>
            <w:r w:rsidRPr="006E0780">
              <w:rPr>
                <w:rFonts w:eastAsia="標楷體"/>
              </w:rPr>
              <w:t>條</w:t>
            </w:r>
          </w:p>
          <w:p w14:paraId="5BAA97B6" w14:textId="77777777" w:rsidR="00584442" w:rsidRPr="006E0780" w:rsidRDefault="00584442" w:rsidP="00584442">
            <w:pPr>
              <w:widowControl/>
              <w:rPr>
                <w:rFonts w:eastAsia="標楷體"/>
                <w:kern w:val="0"/>
              </w:rPr>
            </w:pPr>
            <w:r w:rsidRPr="006E0780">
              <w:rPr>
                <w:rFonts w:eastAsia="標楷體"/>
                <w:kern w:val="0"/>
              </w:rPr>
              <w:t>申請新聘、升等教師應於</w:t>
            </w:r>
            <w:r w:rsidRPr="006E0780">
              <w:rPr>
                <w:rFonts w:eastAsia="標楷體" w:hint="eastAsia"/>
                <w:kern w:val="0"/>
              </w:rPr>
              <w:t>本校</w:t>
            </w:r>
            <w:r w:rsidRPr="006E0780">
              <w:rPr>
                <w:rFonts w:eastAsia="標楷體"/>
                <w:kern w:val="0"/>
              </w:rPr>
              <w:t>人</w:t>
            </w:r>
            <w:r w:rsidRPr="006E0780">
              <w:rPr>
                <w:rFonts w:eastAsia="標楷體" w:hint="eastAsia"/>
                <w:kern w:val="0"/>
              </w:rPr>
              <w:t>力資源</w:t>
            </w:r>
            <w:r w:rsidRPr="006E0780">
              <w:rPr>
                <w:rFonts w:eastAsia="標楷體"/>
                <w:kern w:val="0"/>
              </w:rPr>
              <w:t>室</w:t>
            </w:r>
            <w:r w:rsidRPr="006E0780">
              <w:rPr>
                <w:rFonts w:eastAsia="標楷體" w:hint="eastAsia"/>
                <w:kern w:val="0"/>
              </w:rPr>
              <w:t>(</w:t>
            </w:r>
            <w:r w:rsidRPr="006E0780">
              <w:rPr>
                <w:rFonts w:eastAsia="標楷體" w:hint="eastAsia"/>
                <w:kern w:val="0"/>
              </w:rPr>
              <w:t>以下簡稱人資室</w:t>
            </w:r>
            <w:r w:rsidRPr="006E0780">
              <w:rPr>
                <w:rFonts w:eastAsia="標楷體" w:hint="eastAsia"/>
                <w:kern w:val="0"/>
              </w:rPr>
              <w:t>)</w:t>
            </w:r>
            <w:r w:rsidRPr="006E0780">
              <w:rPr>
                <w:rFonts w:eastAsia="標楷體"/>
                <w:kern w:val="0"/>
              </w:rPr>
              <w:t>公告所訂時程內，填妥申請資料後附著作論文及學經歷證件，送各學院</w:t>
            </w:r>
            <w:r w:rsidRPr="006E0780">
              <w:rPr>
                <w:rFonts w:eastAsia="標楷體" w:hint="eastAsia"/>
                <w:kern w:val="0"/>
              </w:rPr>
              <w:t>(</w:t>
            </w:r>
            <w:r w:rsidRPr="006E0780">
              <w:rPr>
                <w:rFonts w:eastAsia="標楷體"/>
                <w:kern w:val="0"/>
              </w:rPr>
              <w:t>通識教育中心</w:t>
            </w:r>
            <w:r w:rsidRPr="006E0780">
              <w:rPr>
                <w:rFonts w:eastAsia="標楷體" w:hint="eastAsia"/>
                <w:kern w:val="0"/>
              </w:rPr>
              <w:t>)</w:t>
            </w:r>
            <w:r w:rsidRPr="006E0780">
              <w:rPr>
                <w:rFonts w:eastAsia="標楷體"/>
                <w:kern w:val="0"/>
              </w:rPr>
              <w:t>受理後轉交各系</w:t>
            </w:r>
            <w:r w:rsidRPr="006E0780">
              <w:rPr>
                <w:rFonts w:eastAsia="標楷體"/>
                <w:kern w:val="0"/>
              </w:rPr>
              <w:t>(</w:t>
            </w:r>
            <w:r w:rsidRPr="006E0780">
              <w:rPr>
                <w:rFonts w:eastAsia="標楷體"/>
                <w:kern w:val="0"/>
              </w:rPr>
              <w:t>所、中心</w:t>
            </w:r>
            <w:r w:rsidRPr="006E0780">
              <w:rPr>
                <w:rFonts w:eastAsia="標楷體"/>
                <w:kern w:val="0"/>
              </w:rPr>
              <w:t>)</w:t>
            </w:r>
            <w:r w:rsidRPr="006E0780">
              <w:rPr>
                <w:rFonts w:eastAsia="標楷體"/>
                <w:kern w:val="0"/>
              </w:rPr>
              <w:t>辦理教師資格審查。</w:t>
            </w:r>
          </w:p>
          <w:p w14:paraId="3A8B0765" w14:textId="77777777" w:rsidR="00584442" w:rsidRPr="006E0780" w:rsidRDefault="00584442" w:rsidP="00584442">
            <w:pPr>
              <w:widowControl/>
              <w:rPr>
                <w:rFonts w:eastAsia="標楷體"/>
                <w:kern w:val="0"/>
              </w:rPr>
            </w:pPr>
            <w:r w:rsidRPr="006E0780">
              <w:rPr>
                <w:rFonts w:eastAsia="標楷體"/>
                <w:kern w:val="0"/>
              </w:rPr>
              <w:t>前項教師新聘、升等之作業時程，由</w:t>
            </w:r>
            <w:r w:rsidRPr="006E0780">
              <w:rPr>
                <w:rFonts w:eastAsia="標楷體" w:hint="eastAsia"/>
                <w:kern w:val="0"/>
              </w:rPr>
              <w:t>人資室</w:t>
            </w:r>
            <w:r w:rsidRPr="006E0780">
              <w:rPr>
                <w:rFonts w:eastAsia="標楷體"/>
                <w:kern w:val="0"/>
              </w:rPr>
              <w:t>另</w:t>
            </w:r>
            <w:r w:rsidRPr="006E0780">
              <w:rPr>
                <w:rFonts w:eastAsia="標楷體" w:hint="eastAsia"/>
                <w:kern w:val="0"/>
              </w:rPr>
              <w:t>定</w:t>
            </w:r>
            <w:r w:rsidRPr="006E0780">
              <w:rPr>
                <w:rFonts w:eastAsia="標楷體"/>
                <w:kern w:val="0"/>
              </w:rPr>
              <w:t>之，並於辦理前公告。</w:t>
            </w:r>
          </w:p>
        </w:tc>
        <w:tc>
          <w:tcPr>
            <w:tcW w:w="867" w:type="pct"/>
          </w:tcPr>
          <w:p w14:paraId="02A78536" w14:textId="77777777" w:rsidR="00584442" w:rsidRPr="006E0780" w:rsidRDefault="00584442" w:rsidP="00584442">
            <w:pPr>
              <w:widowControl/>
              <w:rPr>
                <w:rFonts w:eastAsia="標楷體"/>
                <w:kern w:val="0"/>
              </w:rPr>
            </w:pPr>
            <w:r w:rsidRPr="006E0780">
              <w:rPr>
                <w:rFonts w:eastAsia="標楷體" w:hint="eastAsia"/>
              </w:rPr>
              <w:t>增列學位學程。</w:t>
            </w:r>
          </w:p>
        </w:tc>
      </w:tr>
      <w:tr w:rsidR="006E0780" w:rsidRPr="006E0780" w14:paraId="72FD7DB3" w14:textId="77777777" w:rsidTr="00584442">
        <w:trPr>
          <w:trHeight w:val="396"/>
          <w:jc w:val="center"/>
        </w:trPr>
        <w:tc>
          <w:tcPr>
            <w:tcW w:w="2066" w:type="pct"/>
          </w:tcPr>
          <w:p w14:paraId="065E8C0D"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4</w:t>
            </w:r>
            <w:r w:rsidRPr="006E0780">
              <w:rPr>
                <w:rFonts w:eastAsia="標楷體"/>
              </w:rPr>
              <w:t>條</w:t>
            </w:r>
          </w:p>
          <w:p w14:paraId="742F81E5" w14:textId="77777777" w:rsidR="00584442" w:rsidRPr="006E0780" w:rsidRDefault="00584442" w:rsidP="00584442">
            <w:pPr>
              <w:widowControl/>
              <w:rPr>
                <w:rFonts w:eastAsia="標楷體"/>
              </w:rPr>
            </w:pPr>
            <w:r w:rsidRPr="006E0780">
              <w:rPr>
                <w:rFonts w:eastAsia="標楷體"/>
              </w:rPr>
              <w:t>教師申請新聘或升等應具下列基本資格﹕</w:t>
            </w:r>
          </w:p>
          <w:p w14:paraId="5D9730B7" w14:textId="77777777" w:rsidR="00584442" w:rsidRPr="006E0780" w:rsidRDefault="00584442" w:rsidP="00584442">
            <w:pPr>
              <w:widowControl/>
              <w:ind w:left="475" w:hangingChars="198" w:hanging="475"/>
              <w:rPr>
                <w:rFonts w:eastAsia="標楷體"/>
              </w:rPr>
            </w:pPr>
            <w:r w:rsidRPr="006E0780">
              <w:rPr>
                <w:rFonts w:eastAsia="標楷體"/>
              </w:rPr>
              <w:t>一、講師應具下列資格之一﹕</w:t>
            </w:r>
          </w:p>
          <w:p w14:paraId="0C34C65C"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在研究院、所研究，得有碩士學位或同等學歷證書</w:t>
            </w:r>
            <w:r w:rsidRPr="006E0780">
              <w:rPr>
                <w:rFonts w:eastAsia="標楷體" w:hint="eastAsia"/>
                <w:u w:val="single"/>
              </w:rPr>
              <w:t>，成績優</w:t>
            </w:r>
            <w:r w:rsidRPr="006E0780">
              <w:rPr>
                <w:rFonts w:eastAsia="標楷體" w:hint="eastAsia"/>
                <w:u w:val="single"/>
              </w:rPr>
              <w:lastRenderedPageBreak/>
              <w:t>良者</w:t>
            </w:r>
            <w:r w:rsidRPr="006E0780">
              <w:rPr>
                <w:rFonts w:eastAsia="標楷體" w:hint="eastAsia"/>
              </w:rPr>
              <w:t>，並有專門著作者。</w:t>
            </w:r>
            <w:r w:rsidRPr="006E0780">
              <w:rPr>
                <w:rFonts w:eastAsia="標楷體"/>
              </w:rPr>
              <w:br/>
            </w:r>
            <w:r w:rsidRPr="006E0780">
              <w:rPr>
                <w:rFonts w:eastAsia="標楷體"/>
              </w:rPr>
              <w:br/>
            </w:r>
            <w:r w:rsidRPr="006E0780">
              <w:rPr>
                <w:rFonts w:eastAsia="標楷體"/>
              </w:rPr>
              <w:br/>
            </w:r>
          </w:p>
          <w:p w14:paraId="5FAA5DC9"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大學或獨立學院畢業，曾任助教，擔任協助教學或研究工作四年以上，成績優良，並有專門著作者。</w:t>
            </w:r>
          </w:p>
          <w:p w14:paraId="25DCC1DC"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大學或獨立學院畢業，曾從事與所習學科有相關之研究工作、專門職業或職務六年以上，成績優良，並有專門著作者。</w:t>
            </w:r>
          </w:p>
          <w:p w14:paraId="2105E699" w14:textId="77777777" w:rsidR="00584442" w:rsidRPr="006E0780" w:rsidRDefault="00584442" w:rsidP="00584442">
            <w:pPr>
              <w:widowControl/>
              <w:ind w:left="475" w:hangingChars="198" w:hanging="475"/>
              <w:rPr>
                <w:rFonts w:eastAsia="標楷體"/>
              </w:rPr>
            </w:pPr>
            <w:r w:rsidRPr="006E0780">
              <w:rPr>
                <w:rFonts w:eastAsia="標楷體"/>
              </w:rPr>
              <w:t>二、助理教授應具下列資格之一﹕</w:t>
            </w:r>
          </w:p>
          <w:p w14:paraId="7A6C2E9B"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具有博士學位或其同等學歷證書，成績優良，並有專門著作者。</w:t>
            </w:r>
          </w:p>
          <w:p w14:paraId="2344E4E6"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具有碩士學位或其同等學歷證書，曾從事與所習學科有關之研究工作、專門職業或職務四年以上，成績優良，並有專門著作者。</w:t>
            </w:r>
          </w:p>
          <w:p w14:paraId="250E174F"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大學或獨立學院醫學系、中醫學系、牙醫學系畢業，擔任臨床工作九年以上，其中至少曾任醫學中心主治醫師四年，成績優良，並有專門著作者。</w:t>
            </w:r>
          </w:p>
          <w:p w14:paraId="28A0FDAE"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四</w:t>
            </w:r>
            <w:r w:rsidRPr="006E0780">
              <w:rPr>
                <w:rFonts w:eastAsia="標楷體"/>
              </w:rPr>
              <w:t>)</w:t>
            </w:r>
            <w:r w:rsidRPr="006E0780">
              <w:rPr>
                <w:rFonts w:eastAsia="標楷體" w:hint="eastAsia"/>
              </w:rPr>
              <w:t>曾任講師三年以上，成績優良，並有專門著作者。</w:t>
            </w:r>
          </w:p>
          <w:p w14:paraId="4330B6BB" w14:textId="77777777" w:rsidR="00584442" w:rsidRPr="006E0780" w:rsidRDefault="00584442" w:rsidP="00584442">
            <w:pPr>
              <w:widowControl/>
              <w:ind w:left="475" w:hangingChars="198" w:hanging="475"/>
              <w:rPr>
                <w:rFonts w:eastAsia="標楷體"/>
              </w:rPr>
            </w:pPr>
            <w:r w:rsidRPr="006E0780">
              <w:rPr>
                <w:rFonts w:eastAsia="標楷體"/>
              </w:rPr>
              <w:t>三、副教授應具下列資格之一﹕</w:t>
            </w:r>
          </w:p>
          <w:p w14:paraId="3EDEF874"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具有博士學位或其同等學歷證書，曾從事與所習學科有關之研究工作、專門職業或職務四年以上，並有專門著作者。</w:t>
            </w:r>
          </w:p>
          <w:p w14:paraId="0AEE4FCA"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曾任助理教授三年以上，成績優良，並有專門著作者。</w:t>
            </w:r>
          </w:p>
          <w:p w14:paraId="73779D18" w14:textId="77777777" w:rsidR="00584442" w:rsidRPr="006E0780" w:rsidRDefault="00584442" w:rsidP="00584442">
            <w:pPr>
              <w:widowControl/>
              <w:ind w:left="475" w:hangingChars="198" w:hanging="475"/>
              <w:rPr>
                <w:rFonts w:eastAsia="標楷體"/>
              </w:rPr>
            </w:pPr>
            <w:r w:rsidRPr="006E0780">
              <w:rPr>
                <w:rFonts w:eastAsia="標楷體"/>
              </w:rPr>
              <w:t>四、教授應具下列資格之一﹕</w:t>
            </w:r>
          </w:p>
          <w:p w14:paraId="4ED2A212"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具有博士學位或其同等學歷證書，曾從事與所習學科有關之研究工作、專門職業或職務八</w:t>
            </w:r>
            <w:r w:rsidRPr="006E0780">
              <w:rPr>
                <w:rFonts w:eastAsia="標楷體" w:hint="eastAsia"/>
              </w:rPr>
              <w:lastRenderedPageBreak/>
              <w:t>年以上，有創作或發明，在學術上有重要貢獻或重要專門著作者。</w:t>
            </w:r>
          </w:p>
          <w:p w14:paraId="01A06C3A"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曾任副教授三年以上，成績優良，並有重要專門著作者。</w:t>
            </w:r>
          </w:p>
          <w:p w14:paraId="02649ED4" w14:textId="77777777" w:rsidR="00584442" w:rsidRPr="006E0780" w:rsidRDefault="00584442" w:rsidP="00584442">
            <w:pPr>
              <w:widowControl/>
              <w:rPr>
                <w:rFonts w:eastAsia="標楷體"/>
              </w:rPr>
            </w:pPr>
            <w:r w:rsidRPr="006E0780">
              <w:rPr>
                <w:rFonts w:eastAsia="標楷體" w:hint="eastAsia"/>
              </w:rPr>
              <w:t>本校教師</w:t>
            </w:r>
            <w:r w:rsidRPr="006E0780">
              <w:rPr>
                <w:rFonts w:eastAsia="標楷體" w:hint="eastAsia"/>
                <w:u w:val="single"/>
              </w:rPr>
              <w:t>升等時應任前一</w:t>
            </w:r>
            <w:r w:rsidRPr="006E0780">
              <w:rPr>
                <w:rFonts w:eastAsia="標楷體" w:hint="eastAsia"/>
              </w:rPr>
              <w:t>職級</w:t>
            </w:r>
            <w:r w:rsidRPr="006E0780">
              <w:rPr>
                <w:rFonts w:eastAsia="標楷體" w:hint="eastAsia"/>
                <w:u w:val="single"/>
              </w:rPr>
              <w:t>年資</w:t>
            </w:r>
            <w:r w:rsidRPr="006E0780">
              <w:rPr>
                <w:rFonts w:eastAsia="標楷體" w:hint="eastAsia"/>
              </w:rPr>
              <w:t>滿</w:t>
            </w:r>
            <w:r w:rsidRPr="006E0780">
              <w:rPr>
                <w:rFonts w:eastAsia="標楷體" w:hint="eastAsia"/>
              </w:rPr>
              <w:t>3</w:t>
            </w:r>
            <w:r w:rsidRPr="006E0780">
              <w:rPr>
                <w:rFonts w:eastAsia="標楷體" w:hint="eastAsia"/>
              </w:rPr>
              <w:t>年</w:t>
            </w:r>
            <w:r w:rsidRPr="006E0780">
              <w:rPr>
                <w:rFonts w:eastAsia="標楷體" w:hint="eastAsia"/>
                <w:u w:val="single"/>
              </w:rPr>
              <w:t>；</w:t>
            </w:r>
            <w:r w:rsidRPr="006E0780">
              <w:rPr>
                <w:rFonts w:eastAsia="標楷體"/>
              </w:rPr>
              <w:t>本校新聘副教授級以上教師</w:t>
            </w:r>
            <w:r w:rsidRPr="006E0780">
              <w:rPr>
                <w:rFonts w:eastAsia="標楷體" w:hint="eastAsia"/>
              </w:rPr>
              <w:t>，除須</w:t>
            </w:r>
            <w:r w:rsidRPr="006E0780">
              <w:rPr>
                <w:rFonts w:eastAsia="標楷體"/>
              </w:rPr>
              <w:t>符合</w:t>
            </w:r>
            <w:r w:rsidRPr="006E0780">
              <w:rPr>
                <w:rFonts w:eastAsia="標楷體" w:hint="eastAsia"/>
              </w:rPr>
              <w:t>前項</w:t>
            </w:r>
            <w:r w:rsidRPr="006E0780">
              <w:rPr>
                <w:rFonts w:eastAsia="標楷體"/>
              </w:rPr>
              <w:t>資格</w:t>
            </w:r>
            <w:r w:rsidRPr="006E0780">
              <w:rPr>
                <w:rFonts w:eastAsia="標楷體" w:hint="eastAsia"/>
              </w:rPr>
              <w:t>，</w:t>
            </w:r>
            <w:r w:rsidRPr="006E0780">
              <w:rPr>
                <w:rFonts w:eastAsia="標楷體"/>
              </w:rPr>
              <w:t>且應</w:t>
            </w:r>
            <w:r w:rsidRPr="006E0780">
              <w:rPr>
                <w:rFonts w:eastAsia="標楷體"/>
                <w:kern w:val="0"/>
              </w:rPr>
              <w:t>具教育部</w:t>
            </w:r>
            <w:r w:rsidRPr="006E0780">
              <w:rPr>
                <w:rFonts w:eastAsia="標楷體" w:hint="eastAsia"/>
                <w:kern w:val="0"/>
              </w:rPr>
              <w:t>同職級以上</w:t>
            </w:r>
            <w:r w:rsidRPr="006E0780">
              <w:rPr>
                <w:rFonts w:eastAsia="標楷體"/>
                <w:kern w:val="0"/>
              </w:rPr>
              <w:t>部證</w:t>
            </w:r>
            <w:r w:rsidRPr="006E0780">
              <w:rPr>
                <w:rFonts w:eastAsia="標楷體"/>
              </w:rPr>
              <w:t>或</w:t>
            </w:r>
            <w:r w:rsidRPr="006E0780">
              <w:rPr>
                <w:rFonts w:eastAsia="標楷體"/>
                <w:shd w:val="clear" w:color="auto" w:fill="FFFFFF"/>
              </w:rPr>
              <w:t>具國外</w:t>
            </w:r>
            <w:r w:rsidRPr="006E0780">
              <w:rPr>
                <w:rFonts w:eastAsia="標楷體" w:hint="eastAsia"/>
                <w:shd w:val="clear" w:color="auto" w:fill="FFFFFF"/>
              </w:rPr>
              <w:t>學術研究機構</w:t>
            </w:r>
            <w:r w:rsidRPr="006E0780">
              <w:rPr>
                <w:rFonts w:eastAsia="標楷體"/>
                <w:shd w:val="clear" w:color="auto" w:fill="FFFFFF"/>
              </w:rPr>
              <w:t>相當等級之教職身份</w:t>
            </w:r>
            <w:r w:rsidRPr="006E0780">
              <w:rPr>
                <w:rFonts w:eastAsia="標楷體" w:hint="eastAsia"/>
                <w:shd w:val="clear" w:color="auto" w:fill="FFFFFF"/>
              </w:rPr>
              <w:t>。</w:t>
            </w:r>
          </w:p>
          <w:p w14:paraId="692DCF81" w14:textId="77777777" w:rsidR="00584442" w:rsidRPr="006E0780" w:rsidRDefault="00584442" w:rsidP="00584442">
            <w:pPr>
              <w:widowControl/>
              <w:rPr>
                <w:rFonts w:eastAsia="標楷體"/>
              </w:rPr>
            </w:pPr>
            <w:r w:rsidRPr="006E0780">
              <w:rPr>
                <w:rFonts w:eastAsia="標楷體" w:hint="eastAsia"/>
              </w:rPr>
              <w:t>本辦法</w:t>
            </w:r>
            <w:r w:rsidRPr="006E0780">
              <w:rPr>
                <w:rFonts w:eastAsia="標楷體"/>
              </w:rPr>
              <w:t>所</w:t>
            </w:r>
            <w:r w:rsidRPr="006E0780">
              <w:rPr>
                <w:rFonts w:eastAsia="標楷體" w:hint="eastAsia"/>
              </w:rPr>
              <w:t>稱</w:t>
            </w:r>
            <w:r w:rsidRPr="006E0780">
              <w:rPr>
                <w:rFonts w:eastAsia="標楷體"/>
              </w:rPr>
              <w:t>服務年資，依下列方式計算﹕</w:t>
            </w:r>
          </w:p>
          <w:p w14:paraId="1D7E7ED0" w14:textId="77777777" w:rsidR="00584442" w:rsidRPr="006E0780" w:rsidRDefault="00584442" w:rsidP="00584442">
            <w:pPr>
              <w:ind w:left="480" w:hangingChars="200" w:hanging="480"/>
              <w:rPr>
                <w:rFonts w:eastAsia="標楷體"/>
              </w:rPr>
            </w:pPr>
            <w:r w:rsidRPr="006E0780">
              <w:rPr>
                <w:rFonts w:eastAsia="標楷體" w:hint="eastAsia"/>
              </w:rPr>
              <w:t>一、研究工作、專門職業或職務之年資，依服務機關</w:t>
            </w:r>
            <w:r w:rsidRPr="006E0780">
              <w:rPr>
                <w:rFonts w:eastAsia="標楷體"/>
              </w:rPr>
              <w:t>(</w:t>
            </w:r>
            <w:r w:rsidRPr="006E0780">
              <w:rPr>
                <w:rFonts w:eastAsia="標楷體" w:hint="eastAsia"/>
              </w:rPr>
              <w:t>構</w:t>
            </w:r>
            <w:r w:rsidRPr="006E0780">
              <w:rPr>
                <w:rFonts w:eastAsia="標楷體"/>
              </w:rPr>
              <w:t>)</w:t>
            </w:r>
            <w:r w:rsidRPr="006E0780">
              <w:rPr>
                <w:rFonts w:eastAsia="標楷體" w:hint="eastAsia"/>
              </w:rPr>
              <w:t>正式核發之服務證明所載起迄年月計算。</w:t>
            </w:r>
          </w:p>
          <w:p w14:paraId="18D3AEDB" w14:textId="77777777" w:rsidR="00584442" w:rsidRPr="006E0780" w:rsidRDefault="00584442" w:rsidP="00584442">
            <w:pPr>
              <w:ind w:left="480" w:hangingChars="200" w:hanging="480"/>
              <w:rPr>
                <w:rFonts w:eastAsia="標楷體"/>
              </w:rPr>
            </w:pPr>
            <w:r w:rsidRPr="006E0780">
              <w:rPr>
                <w:rFonts w:eastAsia="標楷體" w:hint="eastAsia"/>
              </w:rPr>
              <w:t>二、曾任</w:t>
            </w:r>
            <w:r w:rsidRPr="006E0780">
              <w:rPr>
                <w:rFonts w:eastAsia="標楷體" w:hint="eastAsia"/>
                <w:u w:val="single"/>
              </w:rPr>
              <w:t>某一等級</w:t>
            </w:r>
            <w:r w:rsidRPr="006E0780">
              <w:rPr>
                <w:rFonts w:eastAsia="標楷體" w:hint="eastAsia"/>
              </w:rPr>
              <w:t>教師之年資，依</w:t>
            </w:r>
            <w:r w:rsidRPr="006E0780">
              <w:rPr>
                <w:rFonts w:eastAsia="標楷體" w:hint="eastAsia"/>
                <w:u w:val="single"/>
              </w:rPr>
              <w:t>該等級</w:t>
            </w:r>
            <w:r w:rsidRPr="006E0780">
              <w:rPr>
                <w:rFonts w:eastAsia="標楷體" w:hint="eastAsia"/>
              </w:rPr>
              <w:t>教師證書所載</w:t>
            </w:r>
            <w:r w:rsidRPr="006E0780">
              <w:rPr>
                <w:rFonts w:eastAsia="標楷體" w:hint="eastAsia"/>
                <w:u w:val="single"/>
              </w:rPr>
              <w:t>起資年月起計，並有擔任該等級教師實際聘任之年資始得採計</w:t>
            </w:r>
            <w:r w:rsidRPr="006E0780">
              <w:rPr>
                <w:rFonts w:eastAsia="標楷體" w:hint="eastAsia"/>
              </w:rPr>
              <w:t>。兼任教師年資折半計算。</w:t>
            </w:r>
          </w:p>
          <w:p w14:paraId="0BE7D15E" w14:textId="77777777" w:rsidR="00584442" w:rsidRPr="006E0780" w:rsidRDefault="00584442" w:rsidP="00584442">
            <w:pPr>
              <w:ind w:left="480" w:hangingChars="200" w:hanging="480"/>
              <w:rPr>
                <w:rFonts w:eastAsia="標楷體"/>
              </w:rPr>
            </w:pPr>
            <w:r w:rsidRPr="006E0780">
              <w:rPr>
                <w:rFonts w:eastAsia="標楷體" w:hint="eastAsia"/>
              </w:rPr>
              <w:t>三、專任教師經核准全時進修、研究者，於升等時，其全時進修、研究期間年資，最多採計</w:t>
            </w:r>
            <w:r w:rsidRPr="006E0780">
              <w:rPr>
                <w:rFonts w:eastAsia="標楷體" w:hint="eastAsia"/>
                <w:u w:val="single"/>
              </w:rPr>
              <w:t>1</w:t>
            </w:r>
            <w:r w:rsidRPr="006E0780">
              <w:rPr>
                <w:rFonts w:eastAsia="標楷體" w:hint="eastAsia"/>
              </w:rPr>
              <w:t>年。經核准借調，</w:t>
            </w:r>
            <w:r w:rsidRPr="006E0780">
              <w:rPr>
                <w:rFonts w:eastAsia="標楷體" w:hint="eastAsia"/>
                <w:u w:val="single"/>
              </w:rPr>
              <w:t>且於借調期間返校義務授課者，</w:t>
            </w:r>
            <w:r w:rsidRPr="006E0780">
              <w:rPr>
                <w:rFonts w:eastAsia="標楷體" w:hint="eastAsia"/>
              </w:rPr>
              <w:t>於升等時，其借調期間年資，最多採計</w:t>
            </w:r>
            <w:r w:rsidRPr="006E0780">
              <w:rPr>
                <w:rFonts w:eastAsia="標楷體" w:hint="eastAsia"/>
                <w:u w:val="single"/>
              </w:rPr>
              <w:t>2</w:t>
            </w:r>
            <w:r w:rsidRPr="006E0780">
              <w:rPr>
                <w:rFonts w:eastAsia="標楷體" w:hint="eastAsia"/>
              </w:rPr>
              <w:t>年。</w:t>
            </w:r>
          </w:p>
          <w:p w14:paraId="5757B367" w14:textId="77777777" w:rsidR="00584442" w:rsidRPr="006E0780" w:rsidRDefault="00584442" w:rsidP="009A0879">
            <w:pPr>
              <w:ind w:left="480" w:hangingChars="200" w:hanging="480"/>
              <w:rPr>
                <w:rFonts w:eastAsia="標楷體"/>
              </w:rPr>
            </w:pPr>
            <w:r w:rsidRPr="006E0780">
              <w:rPr>
                <w:rFonts w:eastAsia="標楷體" w:hint="eastAsia"/>
                <w:u w:val="single"/>
              </w:rPr>
              <w:t>四、</w:t>
            </w:r>
            <w:r w:rsidRPr="006E0780">
              <w:rPr>
                <w:rFonts w:eastAsia="標楷體"/>
              </w:rPr>
              <w:t>兼任教師資格送審規定依本校兼任教師聘任要點辦理。</w:t>
            </w:r>
          </w:p>
        </w:tc>
        <w:tc>
          <w:tcPr>
            <w:tcW w:w="2067" w:type="pct"/>
          </w:tcPr>
          <w:p w14:paraId="5A8A4F5B" w14:textId="77777777" w:rsidR="00584442" w:rsidRPr="006E0780" w:rsidRDefault="00584442" w:rsidP="00584442">
            <w:pPr>
              <w:widowControl/>
              <w:rPr>
                <w:rFonts w:eastAsia="標楷體"/>
              </w:rPr>
            </w:pPr>
            <w:r w:rsidRPr="006E0780">
              <w:rPr>
                <w:rFonts w:eastAsia="標楷體"/>
              </w:rPr>
              <w:lastRenderedPageBreak/>
              <w:t>第</w:t>
            </w:r>
            <w:r w:rsidRPr="006E0780">
              <w:rPr>
                <w:rFonts w:eastAsia="標楷體" w:hint="eastAsia"/>
              </w:rPr>
              <w:t>4</w:t>
            </w:r>
            <w:r w:rsidRPr="006E0780">
              <w:rPr>
                <w:rFonts w:eastAsia="標楷體"/>
              </w:rPr>
              <w:t>條</w:t>
            </w:r>
          </w:p>
          <w:p w14:paraId="07134734" w14:textId="77777777" w:rsidR="00584442" w:rsidRPr="006E0780" w:rsidRDefault="00584442" w:rsidP="00584442">
            <w:pPr>
              <w:widowControl/>
              <w:rPr>
                <w:rFonts w:eastAsia="標楷體"/>
              </w:rPr>
            </w:pPr>
            <w:r w:rsidRPr="006E0780">
              <w:rPr>
                <w:rFonts w:eastAsia="標楷體"/>
              </w:rPr>
              <w:t>教師申請新聘或升等應具下列基本資格﹕</w:t>
            </w:r>
          </w:p>
          <w:p w14:paraId="099F5403" w14:textId="77777777" w:rsidR="00584442" w:rsidRPr="006E0780" w:rsidRDefault="00584442" w:rsidP="00584442">
            <w:pPr>
              <w:widowControl/>
              <w:ind w:left="475" w:hangingChars="198" w:hanging="475"/>
              <w:rPr>
                <w:rFonts w:eastAsia="標楷體"/>
              </w:rPr>
            </w:pPr>
            <w:r w:rsidRPr="006E0780">
              <w:rPr>
                <w:rFonts w:eastAsia="標楷體"/>
              </w:rPr>
              <w:t>一、講師應具下列資格之一﹕</w:t>
            </w:r>
          </w:p>
          <w:p w14:paraId="40669A75"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在研究院、所研究，得有碩士學位或同等學歷證書，並有專</w:t>
            </w:r>
            <w:r w:rsidRPr="006E0780">
              <w:rPr>
                <w:rFonts w:eastAsia="標楷體" w:hint="eastAsia"/>
              </w:rPr>
              <w:lastRenderedPageBreak/>
              <w:t>門著作者。</w:t>
            </w:r>
            <w:r w:rsidRPr="006E0780">
              <w:rPr>
                <w:rFonts w:eastAsia="標楷體" w:hint="eastAsia"/>
                <w:u w:val="single"/>
              </w:rPr>
              <w:t>如具有碩士學位，成績優良，無專門著作者，得依各學系工作性質及需要報請專案審查。</w:t>
            </w:r>
          </w:p>
          <w:p w14:paraId="3B404A27"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大學或獨立學院畢業，曾任助教，擔任協助教學或研究工作四年以上，成績優良，並有專門著作者。</w:t>
            </w:r>
          </w:p>
          <w:p w14:paraId="2C69973B"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大學或獨立學院畢業，曾從事與所習學科有相關之研究工作、專門職業或職務六年以上，成績優良，並有專門著作者。</w:t>
            </w:r>
          </w:p>
          <w:p w14:paraId="69DB7CD6" w14:textId="77777777" w:rsidR="00584442" w:rsidRPr="006E0780" w:rsidRDefault="00584442" w:rsidP="00584442">
            <w:pPr>
              <w:widowControl/>
              <w:ind w:left="475" w:hangingChars="198" w:hanging="475"/>
              <w:rPr>
                <w:rFonts w:eastAsia="標楷體"/>
              </w:rPr>
            </w:pPr>
            <w:r w:rsidRPr="006E0780">
              <w:rPr>
                <w:rFonts w:eastAsia="標楷體"/>
              </w:rPr>
              <w:t>二、助理教授應具下列資格之一﹕</w:t>
            </w:r>
          </w:p>
          <w:p w14:paraId="245105BF"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具有博士學位或其同等學歷證書，成績優良，並有專門著作者。</w:t>
            </w:r>
          </w:p>
          <w:p w14:paraId="5356285B"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具有碩士學位或其同等學歷證書，曾從事與所習學科有關之研究工作、專門職業或職務四年以上，成績優良，並有專門著作者。</w:t>
            </w:r>
          </w:p>
          <w:p w14:paraId="2B571F33"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大學或獨立學院醫學系、中醫學系、牙醫學系畢業，擔任臨床工作九年以上，其中至少曾任醫學中心主治醫師四年，成績優良，並有專門著作者。</w:t>
            </w:r>
          </w:p>
          <w:p w14:paraId="4854AFD5"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四</w:t>
            </w:r>
            <w:r w:rsidRPr="006E0780">
              <w:rPr>
                <w:rFonts w:eastAsia="標楷體"/>
              </w:rPr>
              <w:t>)</w:t>
            </w:r>
            <w:r w:rsidRPr="006E0780">
              <w:rPr>
                <w:rFonts w:eastAsia="標楷體" w:hint="eastAsia"/>
              </w:rPr>
              <w:t>曾任講師三年以上，成績優良，並有專門著作者。</w:t>
            </w:r>
          </w:p>
          <w:p w14:paraId="73EA6314" w14:textId="77777777" w:rsidR="00584442" w:rsidRPr="006E0780" w:rsidRDefault="00584442" w:rsidP="00584442">
            <w:pPr>
              <w:widowControl/>
              <w:ind w:left="475" w:hangingChars="198" w:hanging="475"/>
              <w:rPr>
                <w:rFonts w:eastAsia="標楷體"/>
              </w:rPr>
            </w:pPr>
            <w:r w:rsidRPr="006E0780">
              <w:rPr>
                <w:rFonts w:eastAsia="標楷體"/>
              </w:rPr>
              <w:t>三、副教授應具下列資格之一﹕</w:t>
            </w:r>
          </w:p>
          <w:p w14:paraId="01E7FB44"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具有博士學位或其同等學歷證書，曾從事與所習學科有關之研究工作、專門職業或職務四年以上，並有專門著作者。</w:t>
            </w:r>
          </w:p>
          <w:p w14:paraId="3B9F2310"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曾任助理教授三年以上，成績優良，並有專門著作者。</w:t>
            </w:r>
          </w:p>
          <w:p w14:paraId="631101F7" w14:textId="77777777" w:rsidR="00584442" w:rsidRPr="006E0780" w:rsidRDefault="00584442" w:rsidP="00584442">
            <w:pPr>
              <w:widowControl/>
              <w:ind w:left="475" w:hangingChars="198" w:hanging="475"/>
              <w:rPr>
                <w:rFonts w:eastAsia="標楷體"/>
              </w:rPr>
            </w:pPr>
            <w:r w:rsidRPr="006E0780">
              <w:rPr>
                <w:rFonts w:eastAsia="標楷體"/>
              </w:rPr>
              <w:t>四、教授應具下列資格之一﹕</w:t>
            </w:r>
          </w:p>
          <w:p w14:paraId="1E8559D1"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具有博士學位或其同等學歷證書，曾從事與所習學科有關之研究工作、專門職業或職務八</w:t>
            </w:r>
            <w:r w:rsidRPr="006E0780">
              <w:rPr>
                <w:rFonts w:eastAsia="標楷體" w:hint="eastAsia"/>
              </w:rPr>
              <w:lastRenderedPageBreak/>
              <w:t>年以上，有創作或發明，在學術上有重要貢獻或重要專門著作者。</w:t>
            </w:r>
          </w:p>
          <w:p w14:paraId="7CD36EC7"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曾任副教授三年以上，成績優良，並有重要專門著作者。</w:t>
            </w:r>
          </w:p>
          <w:p w14:paraId="564DCFEA" w14:textId="77777777" w:rsidR="00584442" w:rsidRPr="006E0780" w:rsidRDefault="00584442" w:rsidP="00584442">
            <w:pPr>
              <w:widowControl/>
              <w:rPr>
                <w:rFonts w:eastAsia="標楷體"/>
              </w:rPr>
            </w:pPr>
            <w:r w:rsidRPr="006E0780">
              <w:rPr>
                <w:rFonts w:eastAsia="標楷體" w:hint="eastAsia"/>
              </w:rPr>
              <w:t>本校教師</w:t>
            </w:r>
            <w:r w:rsidRPr="006E0780">
              <w:rPr>
                <w:rFonts w:eastAsia="標楷體" w:hint="eastAsia"/>
                <w:u w:val="single"/>
              </w:rPr>
              <w:t>應於原任</w:t>
            </w:r>
            <w:r w:rsidRPr="006E0780">
              <w:rPr>
                <w:rFonts w:eastAsia="標楷體" w:hint="eastAsia"/>
              </w:rPr>
              <w:t>職級滿</w:t>
            </w:r>
            <w:r w:rsidRPr="006E0780">
              <w:rPr>
                <w:rFonts w:eastAsia="標楷體" w:hint="eastAsia"/>
              </w:rPr>
              <w:t>3</w:t>
            </w:r>
            <w:r w:rsidRPr="006E0780">
              <w:rPr>
                <w:rFonts w:eastAsia="標楷體" w:hint="eastAsia"/>
              </w:rPr>
              <w:t>年</w:t>
            </w:r>
            <w:r w:rsidRPr="006E0780">
              <w:rPr>
                <w:rFonts w:eastAsia="標楷體" w:hint="eastAsia"/>
                <w:u w:val="single"/>
              </w:rPr>
              <w:t>，始得申請升等。</w:t>
            </w:r>
            <w:r w:rsidRPr="006E0780">
              <w:rPr>
                <w:rFonts w:eastAsia="標楷體"/>
              </w:rPr>
              <w:t>本校新聘副教授級以上教師</w:t>
            </w:r>
            <w:r w:rsidRPr="006E0780">
              <w:rPr>
                <w:rFonts w:eastAsia="標楷體" w:hint="eastAsia"/>
              </w:rPr>
              <w:t>，除須</w:t>
            </w:r>
            <w:r w:rsidRPr="006E0780">
              <w:rPr>
                <w:rFonts w:eastAsia="標楷體"/>
              </w:rPr>
              <w:t>符合</w:t>
            </w:r>
            <w:r w:rsidRPr="006E0780">
              <w:rPr>
                <w:rFonts w:eastAsia="標楷體" w:hint="eastAsia"/>
              </w:rPr>
              <w:t>前項</w:t>
            </w:r>
            <w:r w:rsidRPr="006E0780">
              <w:rPr>
                <w:rFonts w:eastAsia="標楷體"/>
              </w:rPr>
              <w:t>資格</w:t>
            </w:r>
            <w:r w:rsidRPr="006E0780">
              <w:rPr>
                <w:rFonts w:eastAsia="標楷體" w:hint="eastAsia"/>
              </w:rPr>
              <w:t>，</w:t>
            </w:r>
            <w:r w:rsidRPr="006E0780">
              <w:rPr>
                <w:rFonts w:eastAsia="標楷體"/>
              </w:rPr>
              <w:t>且應</w:t>
            </w:r>
            <w:r w:rsidRPr="006E0780">
              <w:rPr>
                <w:rFonts w:eastAsia="標楷體"/>
                <w:kern w:val="0"/>
              </w:rPr>
              <w:t>具教育部</w:t>
            </w:r>
            <w:r w:rsidRPr="006E0780">
              <w:rPr>
                <w:rFonts w:eastAsia="標楷體" w:hint="eastAsia"/>
                <w:kern w:val="0"/>
              </w:rPr>
              <w:t>同職級以上</w:t>
            </w:r>
            <w:r w:rsidRPr="006E0780">
              <w:rPr>
                <w:rFonts w:eastAsia="標楷體"/>
                <w:kern w:val="0"/>
              </w:rPr>
              <w:t>部證</w:t>
            </w:r>
            <w:r w:rsidRPr="006E0780">
              <w:rPr>
                <w:rFonts w:eastAsia="標楷體"/>
              </w:rPr>
              <w:t>或</w:t>
            </w:r>
            <w:r w:rsidRPr="006E0780">
              <w:rPr>
                <w:rFonts w:eastAsia="標楷體"/>
                <w:shd w:val="clear" w:color="auto" w:fill="FFFFFF"/>
              </w:rPr>
              <w:t>具國外</w:t>
            </w:r>
            <w:r w:rsidRPr="006E0780">
              <w:rPr>
                <w:rFonts w:eastAsia="標楷體" w:hint="eastAsia"/>
                <w:shd w:val="clear" w:color="auto" w:fill="FFFFFF"/>
              </w:rPr>
              <w:t>學術研究機構</w:t>
            </w:r>
            <w:r w:rsidRPr="006E0780">
              <w:rPr>
                <w:rFonts w:eastAsia="標楷體"/>
                <w:shd w:val="clear" w:color="auto" w:fill="FFFFFF"/>
              </w:rPr>
              <w:t>相當等級之教職身份</w:t>
            </w:r>
            <w:r w:rsidRPr="006E0780">
              <w:rPr>
                <w:rFonts w:eastAsia="標楷體" w:hint="eastAsia"/>
                <w:shd w:val="clear" w:color="auto" w:fill="FFFFFF"/>
              </w:rPr>
              <w:t>。</w:t>
            </w:r>
          </w:p>
          <w:p w14:paraId="022E1502" w14:textId="77777777" w:rsidR="00584442" w:rsidRPr="006E0780" w:rsidRDefault="00584442" w:rsidP="00584442">
            <w:pPr>
              <w:widowControl/>
              <w:rPr>
                <w:rFonts w:eastAsia="標楷體"/>
              </w:rPr>
            </w:pPr>
            <w:r w:rsidRPr="006E0780">
              <w:rPr>
                <w:rFonts w:eastAsia="標楷體" w:hint="eastAsia"/>
              </w:rPr>
              <w:t>本辦法</w:t>
            </w:r>
            <w:r w:rsidRPr="006E0780">
              <w:rPr>
                <w:rFonts w:eastAsia="標楷體"/>
              </w:rPr>
              <w:t>所</w:t>
            </w:r>
            <w:r w:rsidRPr="006E0780">
              <w:rPr>
                <w:rFonts w:eastAsia="標楷體" w:hint="eastAsia"/>
              </w:rPr>
              <w:t>稱</w:t>
            </w:r>
            <w:r w:rsidRPr="006E0780">
              <w:rPr>
                <w:rFonts w:eastAsia="標楷體"/>
              </w:rPr>
              <w:t>服務年資，依下列方式計算﹕</w:t>
            </w:r>
          </w:p>
          <w:p w14:paraId="3CE8AEC4" w14:textId="77777777" w:rsidR="00584442" w:rsidRPr="006E0780" w:rsidRDefault="00584442" w:rsidP="00584442">
            <w:pPr>
              <w:ind w:left="480" w:hangingChars="200" w:hanging="480"/>
              <w:rPr>
                <w:rFonts w:eastAsia="標楷體"/>
              </w:rPr>
            </w:pPr>
            <w:r w:rsidRPr="006E0780">
              <w:rPr>
                <w:rFonts w:eastAsia="標楷體" w:hint="eastAsia"/>
              </w:rPr>
              <w:t>一、研究工作、專門職業或職務之年資，依服務機關</w:t>
            </w:r>
            <w:r w:rsidRPr="006E0780">
              <w:rPr>
                <w:rFonts w:eastAsia="標楷體"/>
              </w:rPr>
              <w:t>(</w:t>
            </w:r>
            <w:r w:rsidRPr="006E0780">
              <w:rPr>
                <w:rFonts w:eastAsia="標楷體" w:hint="eastAsia"/>
              </w:rPr>
              <w:t>構</w:t>
            </w:r>
            <w:r w:rsidRPr="006E0780">
              <w:rPr>
                <w:rFonts w:eastAsia="標楷體"/>
              </w:rPr>
              <w:t>)</w:t>
            </w:r>
            <w:r w:rsidRPr="006E0780">
              <w:rPr>
                <w:rFonts w:eastAsia="標楷體" w:hint="eastAsia"/>
              </w:rPr>
              <w:t>正式核發之服務證明所載起迄年月計算。</w:t>
            </w:r>
          </w:p>
          <w:p w14:paraId="45856228" w14:textId="77777777" w:rsidR="00584442" w:rsidRPr="006E0780" w:rsidRDefault="00584442" w:rsidP="00584442">
            <w:pPr>
              <w:ind w:left="480" w:hangingChars="200" w:hanging="480"/>
              <w:rPr>
                <w:rFonts w:eastAsia="標楷體"/>
              </w:rPr>
            </w:pPr>
            <w:r w:rsidRPr="006E0780">
              <w:rPr>
                <w:rFonts w:eastAsia="標楷體" w:hint="eastAsia"/>
              </w:rPr>
              <w:t>二、曾任教師之年資，依教師證書所載年資起算之年月計算。兼任教師年資折半計算。</w:t>
            </w:r>
          </w:p>
          <w:p w14:paraId="291377EB" w14:textId="77777777" w:rsidR="00584442" w:rsidRPr="006E0780" w:rsidRDefault="00584442" w:rsidP="00584442">
            <w:pPr>
              <w:ind w:left="480" w:hangingChars="200" w:hanging="480"/>
              <w:rPr>
                <w:rFonts w:eastAsia="標楷體"/>
              </w:rPr>
            </w:pPr>
          </w:p>
          <w:p w14:paraId="6AEC2E9C" w14:textId="77777777" w:rsidR="00584442" w:rsidRPr="006E0780" w:rsidRDefault="00584442" w:rsidP="00584442">
            <w:pPr>
              <w:ind w:left="480" w:hangingChars="200" w:hanging="480"/>
              <w:rPr>
                <w:rFonts w:eastAsia="標楷體"/>
              </w:rPr>
            </w:pPr>
            <w:r w:rsidRPr="006E0780">
              <w:rPr>
                <w:rFonts w:eastAsia="標楷體" w:hint="eastAsia"/>
              </w:rPr>
              <w:t>三、專任教師經核准全時進修、研究者，於升等時其全時進修、研究期間年資最多採計</w:t>
            </w:r>
            <w:r w:rsidRPr="006E0780">
              <w:rPr>
                <w:rFonts w:eastAsia="標楷體" w:hint="eastAsia"/>
                <w:u w:val="single"/>
              </w:rPr>
              <w:t>一</w:t>
            </w:r>
            <w:r w:rsidRPr="006E0780">
              <w:rPr>
                <w:rFonts w:eastAsia="標楷體" w:hint="eastAsia"/>
              </w:rPr>
              <w:t>年，經核准借調者，於升等時其借調年資最多採計</w:t>
            </w:r>
            <w:r w:rsidRPr="006E0780">
              <w:rPr>
                <w:rFonts w:eastAsia="標楷體" w:hint="eastAsia"/>
                <w:u w:val="single"/>
              </w:rPr>
              <w:t>二</w:t>
            </w:r>
            <w:r w:rsidRPr="006E0780">
              <w:rPr>
                <w:rFonts w:eastAsia="標楷體" w:hint="eastAsia"/>
              </w:rPr>
              <w:t>年。</w:t>
            </w:r>
          </w:p>
          <w:p w14:paraId="01C51860" w14:textId="77777777" w:rsidR="00584442" w:rsidRPr="006E0780" w:rsidRDefault="00584442" w:rsidP="00584442">
            <w:pPr>
              <w:ind w:left="480" w:hangingChars="200" w:hanging="480"/>
              <w:rPr>
                <w:rFonts w:eastAsia="標楷體"/>
                <w:u w:val="single"/>
              </w:rPr>
            </w:pPr>
            <w:r w:rsidRPr="006E0780">
              <w:rPr>
                <w:rFonts w:eastAsia="標楷體" w:hint="eastAsia"/>
                <w:u w:val="single"/>
              </w:rPr>
              <w:t>四、以全時在國內外進修、研究或出國講學，該學期未實際在校授課者不得送審</w:t>
            </w:r>
            <w:r w:rsidRPr="006E0780">
              <w:rPr>
                <w:rFonts w:eastAsia="標楷體" w:hint="eastAsia"/>
              </w:rPr>
              <w:t>。</w:t>
            </w:r>
          </w:p>
          <w:p w14:paraId="0144DE8A" w14:textId="77777777" w:rsidR="00584442" w:rsidRPr="006E0780" w:rsidRDefault="00584442" w:rsidP="00584442">
            <w:pPr>
              <w:ind w:leftChars="1" w:left="523" w:hangingChars="217" w:hanging="521"/>
              <w:rPr>
                <w:rFonts w:eastAsia="標楷體"/>
              </w:rPr>
            </w:pPr>
            <w:r w:rsidRPr="006E0780">
              <w:rPr>
                <w:rFonts w:eastAsia="標楷體" w:hint="eastAsia"/>
                <w:u w:val="single"/>
              </w:rPr>
              <w:t>五、</w:t>
            </w:r>
            <w:r w:rsidRPr="006E0780">
              <w:rPr>
                <w:rFonts w:eastAsia="標楷體"/>
              </w:rPr>
              <w:t>兼任教師資格送審規定依本校兼任教師聘任要點辦理。</w:t>
            </w:r>
          </w:p>
        </w:tc>
        <w:tc>
          <w:tcPr>
            <w:tcW w:w="867" w:type="pct"/>
          </w:tcPr>
          <w:p w14:paraId="4A1A086F" w14:textId="77777777" w:rsidR="00584442" w:rsidRPr="006E0780" w:rsidRDefault="00584442" w:rsidP="00584442">
            <w:pPr>
              <w:widowControl/>
              <w:rPr>
                <w:rFonts w:eastAsia="標楷體"/>
              </w:rPr>
            </w:pPr>
            <w:r w:rsidRPr="006E0780">
              <w:rPr>
                <w:rFonts w:eastAsia="標楷體" w:hint="eastAsia"/>
              </w:rPr>
              <w:lastRenderedPageBreak/>
              <w:t>1</w:t>
            </w:r>
            <w:r w:rsidRPr="006E0780">
              <w:rPr>
                <w:rFonts w:eastAsia="標楷體"/>
              </w:rPr>
              <w:t>.</w:t>
            </w:r>
            <w:r w:rsidRPr="006E0780">
              <w:rPr>
                <w:rFonts w:eastAsia="標楷體" w:hint="eastAsia"/>
              </w:rPr>
              <w:t>第</w:t>
            </w:r>
            <w:r w:rsidRPr="006E0780">
              <w:rPr>
                <w:rFonts w:eastAsia="標楷體" w:hint="eastAsia"/>
              </w:rPr>
              <w:t>1</w:t>
            </w:r>
            <w:r w:rsidRPr="006E0780">
              <w:rPr>
                <w:rFonts w:eastAsia="標楷體" w:hint="eastAsia"/>
              </w:rPr>
              <w:t>項第</w:t>
            </w:r>
            <w:r w:rsidRPr="006E0780">
              <w:rPr>
                <w:rFonts w:eastAsia="標楷體" w:hint="eastAsia"/>
              </w:rPr>
              <w:t>1</w:t>
            </w:r>
            <w:r w:rsidRPr="006E0780">
              <w:rPr>
                <w:rFonts w:eastAsia="標楷體" w:hint="eastAsia"/>
              </w:rPr>
              <w:t>款第</w:t>
            </w:r>
            <w:r w:rsidRPr="006E0780">
              <w:rPr>
                <w:rFonts w:eastAsia="標楷體" w:hint="eastAsia"/>
              </w:rPr>
              <w:t>1</w:t>
            </w:r>
            <w:r w:rsidRPr="006E0780">
              <w:rPr>
                <w:rFonts w:eastAsia="標楷體" w:hint="eastAsia"/>
              </w:rPr>
              <w:t>目</w:t>
            </w:r>
            <w:r w:rsidRPr="006E0780">
              <w:rPr>
                <w:rFonts w:eastAsia="標楷體" w:hint="eastAsia"/>
              </w:rPr>
              <w:t>:</w:t>
            </w:r>
            <w:r w:rsidRPr="006E0780">
              <w:rPr>
                <w:rFonts w:eastAsia="標楷體" w:hint="eastAsia"/>
              </w:rPr>
              <w:t>依據教育人員任用條例第</w:t>
            </w:r>
            <w:r w:rsidRPr="006E0780">
              <w:rPr>
                <w:rFonts w:eastAsia="標楷體" w:hint="eastAsia"/>
              </w:rPr>
              <w:t>1</w:t>
            </w:r>
            <w:r w:rsidRPr="006E0780">
              <w:rPr>
                <w:rFonts w:eastAsia="標楷體"/>
              </w:rPr>
              <w:t>6</w:t>
            </w:r>
            <w:r w:rsidRPr="006E0780">
              <w:rPr>
                <w:rFonts w:eastAsia="標楷體" w:hint="eastAsia"/>
              </w:rPr>
              <w:t>條修正。</w:t>
            </w:r>
          </w:p>
          <w:p w14:paraId="63C272EB" w14:textId="77777777" w:rsidR="00584442" w:rsidRPr="006E0780" w:rsidRDefault="00584442" w:rsidP="00584442">
            <w:pPr>
              <w:widowControl/>
              <w:rPr>
                <w:rFonts w:eastAsia="標楷體"/>
              </w:rPr>
            </w:pPr>
          </w:p>
          <w:p w14:paraId="35BF7DFC" w14:textId="77777777" w:rsidR="00584442" w:rsidRPr="006E0780" w:rsidRDefault="00584442" w:rsidP="00584442">
            <w:pPr>
              <w:widowControl/>
              <w:rPr>
                <w:rFonts w:eastAsia="標楷體"/>
              </w:rPr>
            </w:pPr>
          </w:p>
          <w:p w14:paraId="0E50F382" w14:textId="77777777" w:rsidR="00584442" w:rsidRPr="006E0780" w:rsidRDefault="00584442" w:rsidP="00584442">
            <w:pPr>
              <w:widowControl/>
              <w:rPr>
                <w:rFonts w:eastAsia="標楷體"/>
              </w:rPr>
            </w:pPr>
          </w:p>
          <w:p w14:paraId="529A763A" w14:textId="77777777" w:rsidR="00584442" w:rsidRPr="006E0780" w:rsidRDefault="00584442" w:rsidP="00584442">
            <w:pPr>
              <w:widowControl/>
              <w:rPr>
                <w:rFonts w:eastAsia="標楷體"/>
              </w:rPr>
            </w:pPr>
          </w:p>
          <w:p w14:paraId="0AB66B29" w14:textId="77777777" w:rsidR="00584442" w:rsidRPr="006E0780" w:rsidRDefault="00584442" w:rsidP="00584442">
            <w:pPr>
              <w:widowControl/>
              <w:rPr>
                <w:rFonts w:eastAsia="標楷體"/>
              </w:rPr>
            </w:pPr>
          </w:p>
          <w:p w14:paraId="1339C071" w14:textId="77777777" w:rsidR="00584442" w:rsidRPr="006E0780" w:rsidRDefault="00584442" w:rsidP="00584442">
            <w:pPr>
              <w:widowControl/>
              <w:rPr>
                <w:rFonts w:eastAsia="標楷體"/>
              </w:rPr>
            </w:pPr>
          </w:p>
          <w:p w14:paraId="29985989" w14:textId="77777777" w:rsidR="00584442" w:rsidRPr="006E0780" w:rsidRDefault="00584442" w:rsidP="00584442">
            <w:pPr>
              <w:widowControl/>
              <w:rPr>
                <w:rFonts w:eastAsia="標楷體"/>
              </w:rPr>
            </w:pPr>
          </w:p>
          <w:p w14:paraId="54AFB63C" w14:textId="77777777" w:rsidR="00584442" w:rsidRPr="006E0780" w:rsidRDefault="00584442" w:rsidP="00584442">
            <w:pPr>
              <w:widowControl/>
              <w:rPr>
                <w:rFonts w:eastAsia="標楷體"/>
              </w:rPr>
            </w:pPr>
          </w:p>
          <w:p w14:paraId="73EEF0FD" w14:textId="77777777" w:rsidR="00584442" w:rsidRPr="006E0780" w:rsidRDefault="00584442" w:rsidP="00584442">
            <w:pPr>
              <w:widowControl/>
              <w:rPr>
                <w:rFonts w:eastAsia="標楷體"/>
              </w:rPr>
            </w:pPr>
          </w:p>
          <w:p w14:paraId="30A007E8" w14:textId="77777777" w:rsidR="00584442" w:rsidRPr="006E0780" w:rsidRDefault="00584442" w:rsidP="00584442">
            <w:pPr>
              <w:widowControl/>
              <w:rPr>
                <w:rFonts w:eastAsia="標楷體"/>
              </w:rPr>
            </w:pPr>
          </w:p>
          <w:p w14:paraId="065C1BA3" w14:textId="77777777" w:rsidR="00584442" w:rsidRPr="006E0780" w:rsidRDefault="00584442" w:rsidP="00584442">
            <w:pPr>
              <w:widowControl/>
              <w:rPr>
                <w:rFonts w:eastAsia="標楷體"/>
              </w:rPr>
            </w:pPr>
          </w:p>
          <w:p w14:paraId="169CF337" w14:textId="77777777" w:rsidR="00584442" w:rsidRPr="006E0780" w:rsidRDefault="00584442" w:rsidP="00584442">
            <w:pPr>
              <w:widowControl/>
              <w:rPr>
                <w:rFonts w:eastAsia="標楷體"/>
              </w:rPr>
            </w:pPr>
          </w:p>
          <w:p w14:paraId="1E2B44E6" w14:textId="77777777" w:rsidR="00584442" w:rsidRPr="006E0780" w:rsidRDefault="00584442" w:rsidP="00584442">
            <w:pPr>
              <w:widowControl/>
              <w:rPr>
                <w:rFonts w:eastAsia="標楷體"/>
              </w:rPr>
            </w:pPr>
          </w:p>
          <w:p w14:paraId="7CFEDCB4" w14:textId="77777777" w:rsidR="00584442" w:rsidRPr="006E0780" w:rsidRDefault="00584442" w:rsidP="00584442">
            <w:pPr>
              <w:widowControl/>
              <w:rPr>
                <w:rFonts w:eastAsia="標楷體"/>
              </w:rPr>
            </w:pPr>
          </w:p>
          <w:p w14:paraId="5865EB96" w14:textId="77777777" w:rsidR="00584442" w:rsidRPr="006E0780" w:rsidRDefault="00584442" w:rsidP="00584442">
            <w:pPr>
              <w:widowControl/>
              <w:rPr>
                <w:rFonts w:eastAsia="標楷體"/>
              </w:rPr>
            </w:pPr>
          </w:p>
          <w:p w14:paraId="590BBF9E" w14:textId="77777777" w:rsidR="00584442" w:rsidRPr="006E0780" w:rsidRDefault="00584442" w:rsidP="00584442">
            <w:pPr>
              <w:widowControl/>
              <w:rPr>
                <w:rFonts w:eastAsia="標楷體"/>
              </w:rPr>
            </w:pPr>
          </w:p>
          <w:p w14:paraId="32C30058" w14:textId="77777777" w:rsidR="00584442" w:rsidRPr="006E0780" w:rsidRDefault="00584442" w:rsidP="00584442">
            <w:pPr>
              <w:widowControl/>
              <w:rPr>
                <w:rFonts w:eastAsia="標楷體"/>
              </w:rPr>
            </w:pPr>
          </w:p>
          <w:p w14:paraId="7DF0F1AD" w14:textId="77777777" w:rsidR="00584442" w:rsidRPr="006E0780" w:rsidRDefault="00584442" w:rsidP="00584442">
            <w:pPr>
              <w:widowControl/>
              <w:rPr>
                <w:rFonts w:eastAsia="標楷體"/>
              </w:rPr>
            </w:pPr>
          </w:p>
          <w:p w14:paraId="1F748584" w14:textId="77777777" w:rsidR="00584442" w:rsidRPr="006E0780" w:rsidRDefault="00584442" w:rsidP="00584442">
            <w:pPr>
              <w:widowControl/>
              <w:rPr>
                <w:rFonts w:eastAsia="標楷體"/>
              </w:rPr>
            </w:pPr>
          </w:p>
          <w:p w14:paraId="5432E29B" w14:textId="77777777" w:rsidR="00584442" w:rsidRPr="006E0780" w:rsidRDefault="00584442" w:rsidP="00584442">
            <w:pPr>
              <w:widowControl/>
              <w:rPr>
                <w:rFonts w:eastAsia="標楷體"/>
              </w:rPr>
            </w:pPr>
          </w:p>
          <w:p w14:paraId="3F2C435A" w14:textId="77777777" w:rsidR="00584442" w:rsidRPr="006E0780" w:rsidRDefault="00584442" w:rsidP="00584442">
            <w:pPr>
              <w:widowControl/>
              <w:rPr>
                <w:rFonts w:eastAsia="標楷體"/>
              </w:rPr>
            </w:pPr>
          </w:p>
          <w:p w14:paraId="2020B4E1" w14:textId="77777777" w:rsidR="00584442" w:rsidRPr="006E0780" w:rsidRDefault="00584442" w:rsidP="00584442">
            <w:pPr>
              <w:widowControl/>
              <w:rPr>
                <w:rFonts w:eastAsia="標楷體"/>
              </w:rPr>
            </w:pPr>
          </w:p>
          <w:p w14:paraId="21C7E5C5" w14:textId="77777777" w:rsidR="00584442" w:rsidRPr="006E0780" w:rsidRDefault="00584442" w:rsidP="00584442">
            <w:pPr>
              <w:widowControl/>
              <w:rPr>
                <w:rFonts w:eastAsia="標楷體"/>
              </w:rPr>
            </w:pPr>
          </w:p>
          <w:p w14:paraId="0CC67BBB" w14:textId="77777777" w:rsidR="00584442" w:rsidRPr="006E0780" w:rsidRDefault="00584442" w:rsidP="00584442">
            <w:pPr>
              <w:widowControl/>
              <w:rPr>
                <w:rFonts w:eastAsia="標楷體"/>
              </w:rPr>
            </w:pPr>
          </w:p>
          <w:p w14:paraId="35855B26" w14:textId="77777777" w:rsidR="00584442" w:rsidRPr="006E0780" w:rsidRDefault="00584442" w:rsidP="00584442">
            <w:pPr>
              <w:widowControl/>
              <w:rPr>
                <w:rFonts w:eastAsia="標楷體"/>
              </w:rPr>
            </w:pPr>
          </w:p>
          <w:p w14:paraId="58068CB5" w14:textId="77777777" w:rsidR="00584442" w:rsidRPr="006E0780" w:rsidRDefault="00584442" w:rsidP="00584442">
            <w:pPr>
              <w:widowControl/>
              <w:rPr>
                <w:rFonts w:eastAsia="標楷體"/>
              </w:rPr>
            </w:pPr>
          </w:p>
          <w:p w14:paraId="0E50D5AC" w14:textId="77777777" w:rsidR="00584442" w:rsidRPr="006E0780" w:rsidRDefault="00584442" w:rsidP="00584442">
            <w:pPr>
              <w:widowControl/>
              <w:rPr>
                <w:rFonts w:eastAsia="標楷體"/>
              </w:rPr>
            </w:pPr>
          </w:p>
          <w:p w14:paraId="4E21D9C3" w14:textId="77777777" w:rsidR="00584442" w:rsidRPr="006E0780" w:rsidRDefault="00584442" w:rsidP="00584442">
            <w:pPr>
              <w:widowControl/>
              <w:rPr>
                <w:rFonts w:eastAsia="標楷體"/>
              </w:rPr>
            </w:pPr>
          </w:p>
          <w:p w14:paraId="03ABE31D" w14:textId="77777777" w:rsidR="00584442" w:rsidRPr="006E0780" w:rsidRDefault="00584442" w:rsidP="00584442">
            <w:pPr>
              <w:widowControl/>
              <w:rPr>
                <w:rFonts w:eastAsia="標楷體"/>
              </w:rPr>
            </w:pPr>
          </w:p>
          <w:p w14:paraId="743477C5" w14:textId="77777777" w:rsidR="00584442" w:rsidRPr="006E0780" w:rsidRDefault="00584442" w:rsidP="00584442">
            <w:pPr>
              <w:widowControl/>
              <w:rPr>
                <w:rFonts w:eastAsia="標楷體"/>
              </w:rPr>
            </w:pPr>
          </w:p>
          <w:p w14:paraId="1BE3AF2A" w14:textId="77777777" w:rsidR="00584442" w:rsidRPr="006E0780" w:rsidRDefault="00584442" w:rsidP="00584442">
            <w:pPr>
              <w:widowControl/>
              <w:rPr>
                <w:rFonts w:eastAsia="標楷體"/>
              </w:rPr>
            </w:pPr>
          </w:p>
          <w:p w14:paraId="08C395A2" w14:textId="77777777" w:rsidR="00584442" w:rsidRPr="006E0780" w:rsidRDefault="00584442" w:rsidP="00584442">
            <w:pPr>
              <w:widowControl/>
              <w:rPr>
                <w:rFonts w:eastAsia="標楷體"/>
              </w:rPr>
            </w:pPr>
          </w:p>
          <w:p w14:paraId="5250243E" w14:textId="77777777" w:rsidR="00584442" w:rsidRPr="006E0780" w:rsidRDefault="00584442" w:rsidP="00584442">
            <w:pPr>
              <w:widowControl/>
              <w:rPr>
                <w:rFonts w:eastAsia="標楷體"/>
              </w:rPr>
            </w:pPr>
          </w:p>
          <w:p w14:paraId="678B47CC" w14:textId="77777777" w:rsidR="00584442" w:rsidRPr="006E0780" w:rsidRDefault="00584442" w:rsidP="00584442">
            <w:pPr>
              <w:widowControl/>
              <w:rPr>
                <w:rFonts w:eastAsia="標楷體"/>
              </w:rPr>
            </w:pPr>
          </w:p>
          <w:p w14:paraId="654E3ED0" w14:textId="77777777" w:rsidR="00584442" w:rsidRPr="006E0780" w:rsidRDefault="00584442" w:rsidP="00584442">
            <w:pPr>
              <w:widowControl/>
              <w:rPr>
                <w:rFonts w:eastAsia="標楷體"/>
              </w:rPr>
            </w:pPr>
          </w:p>
          <w:p w14:paraId="05CCAC60" w14:textId="77777777" w:rsidR="00584442" w:rsidRPr="006E0780" w:rsidRDefault="00584442" w:rsidP="00584442">
            <w:pPr>
              <w:widowControl/>
              <w:rPr>
                <w:rFonts w:eastAsia="標楷體"/>
              </w:rPr>
            </w:pPr>
          </w:p>
          <w:p w14:paraId="17FD8730" w14:textId="77777777" w:rsidR="00584442" w:rsidRPr="006E0780" w:rsidRDefault="00584442" w:rsidP="00584442">
            <w:pPr>
              <w:widowControl/>
              <w:rPr>
                <w:rFonts w:eastAsia="標楷體"/>
              </w:rPr>
            </w:pPr>
          </w:p>
          <w:p w14:paraId="74380BA2" w14:textId="77777777" w:rsidR="00584442" w:rsidRPr="006E0780" w:rsidRDefault="00584442" w:rsidP="00584442">
            <w:pPr>
              <w:widowControl/>
              <w:rPr>
                <w:rFonts w:eastAsia="標楷體"/>
              </w:rPr>
            </w:pPr>
          </w:p>
          <w:p w14:paraId="252345D5" w14:textId="77777777" w:rsidR="00584442" w:rsidRPr="006E0780" w:rsidRDefault="00584442" w:rsidP="00584442">
            <w:pPr>
              <w:widowControl/>
              <w:rPr>
                <w:rFonts w:eastAsia="標楷體"/>
              </w:rPr>
            </w:pPr>
          </w:p>
          <w:p w14:paraId="553AB925" w14:textId="77777777" w:rsidR="00584442" w:rsidRPr="006E0780" w:rsidRDefault="00584442" w:rsidP="00584442">
            <w:pPr>
              <w:widowControl/>
              <w:rPr>
                <w:rFonts w:eastAsia="標楷體"/>
              </w:rPr>
            </w:pPr>
          </w:p>
          <w:p w14:paraId="48DDA632" w14:textId="77777777" w:rsidR="00584442" w:rsidRPr="006E0780" w:rsidRDefault="00584442" w:rsidP="00584442">
            <w:pPr>
              <w:widowControl/>
              <w:rPr>
                <w:rFonts w:eastAsia="標楷體"/>
              </w:rPr>
            </w:pPr>
          </w:p>
          <w:p w14:paraId="7A3D9943" w14:textId="77777777" w:rsidR="00584442" w:rsidRPr="006E0780" w:rsidRDefault="00584442" w:rsidP="00584442">
            <w:pPr>
              <w:widowControl/>
              <w:rPr>
                <w:rFonts w:eastAsia="標楷體"/>
              </w:rPr>
            </w:pPr>
          </w:p>
          <w:p w14:paraId="282D9C06" w14:textId="77777777" w:rsidR="00584442" w:rsidRPr="006E0780" w:rsidRDefault="00584442" w:rsidP="00584442">
            <w:pPr>
              <w:widowControl/>
              <w:rPr>
                <w:rFonts w:eastAsia="標楷體"/>
              </w:rPr>
            </w:pPr>
          </w:p>
          <w:p w14:paraId="78C74F3E" w14:textId="77777777" w:rsidR="00584442" w:rsidRPr="006E0780" w:rsidRDefault="00584442" w:rsidP="00584442">
            <w:pPr>
              <w:widowControl/>
              <w:rPr>
                <w:rFonts w:eastAsia="標楷體"/>
              </w:rPr>
            </w:pPr>
          </w:p>
          <w:p w14:paraId="1137FF27" w14:textId="77777777" w:rsidR="00584442" w:rsidRPr="006E0780" w:rsidRDefault="00584442" w:rsidP="00584442">
            <w:pPr>
              <w:widowControl/>
              <w:rPr>
                <w:rFonts w:eastAsia="標楷體"/>
              </w:rPr>
            </w:pPr>
          </w:p>
          <w:p w14:paraId="2C4437C9" w14:textId="77777777" w:rsidR="00FF7AFD" w:rsidRPr="006E0780" w:rsidRDefault="00584442" w:rsidP="00584442">
            <w:pPr>
              <w:widowControl/>
              <w:rPr>
                <w:rFonts w:eastAsia="標楷體"/>
              </w:rPr>
            </w:pPr>
            <w:r w:rsidRPr="006E0780">
              <w:rPr>
                <w:rFonts w:eastAsia="標楷體" w:hint="eastAsia"/>
              </w:rPr>
              <w:t>2</w:t>
            </w:r>
            <w:r w:rsidRPr="006E0780">
              <w:rPr>
                <w:rFonts w:eastAsia="標楷體"/>
              </w:rPr>
              <w:t>.</w:t>
            </w:r>
            <w:r w:rsidR="00FF7AFD" w:rsidRPr="006E0780">
              <w:rPr>
                <w:rFonts w:eastAsia="標楷體" w:hint="eastAsia"/>
              </w:rPr>
              <w:t>第</w:t>
            </w:r>
            <w:r w:rsidR="00FF7AFD" w:rsidRPr="006E0780">
              <w:rPr>
                <w:rFonts w:eastAsia="標楷體" w:hint="eastAsia"/>
              </w:rPr>
              <w:t>2</w:t>
            </w:r>
            <w:r w:rsidR="00FF7AFD" w:rsidRPr="006E0780">
              <w:rPr>
                <w:rFonts w:eastAsia="標楷體" w:hint="eastAsia"/>
              </w:rPr>
              <w:t>項修正劃底線文字。</w:t>
            </w:r>
          </w:p>
          <w:p w14:paraId="501CF1D6" w14:textId="77777777" w:rsidR="00FF7AFD" w:rsidRPr="006E0780" w:rsidRDefault="00FF7AFD" w:rsidP="00584442">
            <w:pPr>
              <w:widowControl/>
              <w:rPr>
                <w:rFonts w:eastAsia="標楷體"/>
              </w:rPr>
            </w:pPr>
          </w:p>
          <w:p w14:paraId="01767417" w14:textId="77777777" w:rsidR="00584442" w:rsidRPr="006E0780" w:rsidRDefault="00FF7AFD" w:rsidP="00584442">
            <w:pPr>
              <w:widowControl/>
              <w:rPr>
                <w:rFonts w:eastAsia="標楷體"/>
              </w:rPr>
            </w:pPr>
            <w:r w:rsidRPr="006E0780">
              <w:rPr>
                <w:rFonts w:eastAsia="標楷體" w:hint="eastAsia"/>
              </w:rPr>
              <w:t>3.</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項第</w:t>
            </w:r>
            <w:r w:rsidR="00584442" w:rsidRPr="006E0780">
              <w:rPr>
                <w:rFonts w:eastAsia="標楷體"/>
              </w:rPr>
              <w:t>2</w:t>
            </w:r>
            <w:r w:rsidR="00584442" w:rsidRPr="006E0780">
              <w:rPr>
                <w:rFonts w:eastAsia="標楷體" w:hint="eastAsia"/>
              </w:rPr>
              <w:t>款、第</w:t>
            </w:r>
            <w:r w:rsidR="00584442" w:rsidRPr="006E0780">
              <w:rPr>
                <w:rFonts w:eastAsia="標楷體" w:hint="eastAsia"/>
              </w:rPr>
              <w:t>3</w:t>
            </w:r>
            <w:r w:rsidR="00584442" w:rsidRPr="006E0780">
              <w:rPr>
                <w:rFonts w:eastAsia="標楷體" w:hint="eastAsia"/>
              </w:rPr>
              <w:t>款</w:t>
            </w:r>
            <w:r w:rsidR="00584442" w:rsidRPr="006E0780">
              <w:rPr>
                <w:rFonts w:eastAsia="標楷體" w:hint="eastAsia"/>
              </w:rPr>
              <w:t xml:space="preserve">: </w:t>
            </w:r>
            <w:r w:rsidR="00584442" w:rsidRPr="006E0780">
              <w:rPr>
                <w:rFonts w:eastAsia="標楷體" w:hint="eastAsia"/>
              </w:rPr>
              <w:t>依大專校院</w:t>
            </w:r>
            <w:r w:rsidR="009A0879" w:rsidRPr="006E0780">
              <w:rPr>
                <w:rFonts w:eastAsia="標楷體" w:hint="eastAsia"/>
              </w:rPr>
              <w:t>教</w:t>
            </w:r>
            <w:r w:rsidR="00584442" w:rsidRPr="006E0780">
              <w:rPr>
                <w:rFonts w:eastAsia="標楷體" w:hint="eastAsia"/>
              </w:rPr>
              <w:t>教師送審教師資格審定辦法</w:t>
            </w:r>
            <w:r w:rsidR="009A0879" w:rsidRPr="006E0780">
              <w:rPr>
                <w:rFonts w:eastAsia="標楷體" w:hint="eastAsia"/>
              </w:rPr>
              <w:t>(</w:t>
            </w:r>
            <w:r w:rsidR="009A0879" w:rsidRPr="006E0780">
              <w:rPr>
                <w:rFonts w:eastAsia="標楷體" w:hint="eastAsia"/>
              </w:rPr>
              <w:t>以下簡稱部定辦法</w:t>
            </w:r>
            <w:r w:rsidR="009A0879" w:rsidRPr="006E0780">
              <w:rPr>
                <w:rFonts w:eastAsia="標楷體" w:hint="eastAsia"/>
              </w:rPr>
              <w:t>)</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條修正，以明確教師年資採計方式。</w:t>
            </w:r>
          </w:p>
          <w:p w14:paraId="38504590" w14:textId="77777777" w:rsidR="00584442" w:rsidRPr="006E0780" w:rsidRDefault="00584442" w:rsidP="00584442">
            <w:pPr>
              <w:widowControl/>
              <w:rPr>
                <w:rFonts w:eastAsia="標楷體"/>
              </w:rPr>
            </w:pPr>
          </w:p>
          <w:p w14:paraId="7A89696C" w14:textId="77777777" w:rsidR="00584442" w:rsidRPr="006E0780" w:rsidRDefault="000D025E" w:rsidP="00584442">
            <w:pPr>
              <w:widowControl/>
              <w:rPr>
                <w:rFonts w:eastAsia="標楷體"/>
              </w:rPr>
            </w:pPr>
            <w:r w:rsidRPr="006E0780">
              <w:rPr>
                <w:rFonts w:eastAsia="標楷體" w:hint="eastAsia"/>
              </w:rPr>
              <w:t>4</w:t>
            </w:r>
            <w:r w:rsidR="00584442" w:rsidRPr="006E0780">
              <w:rPr>
                <w:rFonts w:eastAsia="標楷體"/>
              </w:rPr>
              <w:t>.</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項第</w:t>
            </w:r>
            <w:r w:rsidR="00584442" w:rsidRPr="006E0780">
              <w:rPr>
                <w:rFonts w:eastAsia="標楷體" w:hint="eastAsia"/>
              </w:rPr>
              <w:t>4</w:t>
            </w:r>
            <w:r w:rsidR="00584442" w:rsidRPr="006E0780">
              <w:rPr>
                <w:rFonts w:eastAsia="標楷體" w:hint="eastAsia"/>
              </w:rPr>
              <w:t>款</w:t>
            </w:r>
            <w:r w:rsidR="00584442" w:rsidRPr="006E0780">
              <w:rPr>
                <w:rFonts w:eastAsia="標楷體" w:hint="eastAsia"/>
              </w:rPr>
              <w:t>:</w:t>
            </w:r>
            <w:r w:rsidR="00584442" w:rsidRPr="006E0780">
              <w:rPr>
                <w:rFonts w:eastAsia="標楷體" w:hint="eastAsia"/>
              </w:rPr>
              <w:t>由原第</w:t>
            </w:r>
            <w:r w:rsidR="00584442" w:rsidRPr="006E0780">
              <w:rPr>
                <w:rFonts w:eastAsia="標楷體" w:hint="eastAsia"/>
              </w:rPr>
              <w:t>3</w:t>
            </w:r>
            <w:r w:rsidR="00584442" w:rsidRPr="006E0780">
              <w:rPr>
                <w:rFonts w:eastAsia="標楷體" w:hint="eastAsia"/>
              </w:rPr>
              <w:t>項第</w:t>
            </w:r>
            <w:r w:rsidR="00584442" w:rsidRPr="006E0780">
              <w:rPr>
                <w:rFonts w:eastAsia="標楷體"/>
              </w:rPr>
              <w:t>5</w:t>
            </w:r>
            <w:r w:rsidR="00584442" w:rsidRPr="006E0780">
              <w:rPr>
                <w:rFonts w:eastAsia="標楷體" w:hint="eastAsia"/>
              </w:rPr>
              <w:t>款移列為本款。</w:t>
            </w:r>
          </w:p>
          <w:p w14:paraId="049E3DD0" w14:textId="77777777" w:rsidR="00584442" w:rsidRPr="006E0780" w:rsidRDefault="00584442" w:rsidP="00584442">
            <w:pPr>
              <w:widowControl/>
              <w:rPr>
                <w:rFonts w:eastAsia="標楷體"/>
              </w:rPr>
            </w:pPr>
          </w:p>
          <w:p w14:paraId="45B6057E" w14:textId="77777777" w:rsidR="00584442" w:rsidRPr="006E0780" w:rsidRDefault="000D025E" w:rsidP="00E1092C">
            <w:pPr>
              <w:widowControl/>
              <w:rPr>
                <w:rFonts w:eastAsia="標楷體"/>
              </w:rPr>
            </w:pPr>
            <w:r w:rsidRPr="006E0780">
              <w:rPr>
                <w:rFonts w:eastAsia="標楷體" w:hint="eastAsia"/>
              </w:rPr>
              <w:t>5</w:t>
            </w:r>
            <w:r w:rsidR="009A0879" w:rsidRPr="006E0780">
              <w:rPr>
                <w:rFonts w:eastAsia="標楷體" w:hint="eastAsia"/>
              </w:rPr>
              <w:t>.</w:t>
            </w:r>
            <w:r w:rsidR="009A0879" w:rsidRPr="006E0780">
              <w:rPr>
                <w:rFonts w:eastAsia="標楷體" w:hint="eastAsia"/>
              </w:rPr>
              <w:t>原第</w:t>
            </w:r>
            <w:r w:rsidR="009A0879" w:rsidRPr="006E0780">
              <w:rPr>
                <w:rFonts w:eastAsia="標楷體" w:hint="eastAsia"/>
              </w:rPr>
              <w:t>4</w:t>
            </w:r>
            <w:r w:rsidR="009A0879" w:rsidRPr="006E0780">
              <w:rPr>
                <w:rFonts w:eastAsia="標楷體" w:hint="eastAsia"/>
              </w:rPr>
              <w:t>款移列為第</w:t>
            </w:r>
            <w:r w:rsidR="00E1092C" w:rsidRPr="006E0780">
              <w:rPr>
                <w:rFonts w:eastAsia="標楷體"/>
              </w:rPr>
              <w:t>5</w:t>
            </w:r>
            <w:r w:rsidR="009A0879" w:rsidRPr="006E0780">
              <w:rPr>
                <w:rFonts w:eastAsia="標楷體" w:hint="eastAsia"/>
              </w:rPr>
              <w:t>條第</w:t>
            </w:r>
            <w:r w:rsidR="009A0879" w:rsidRPr="006E0780">
              <w:rPr>
                <w:rFonts w:eastAsia="標楷體" w:hint="eastAsia"/>
              </w:rPr>
              <w:t>1</w:t>
            </w:r>
            <w:r w:rsidR="009A0879" w:rsidRPr="006E0780">
              <w:rPr>
                <w:rFonts w:eastAsia="標楷體" w:hint="eastAsia"/>
              </w:rPr>
              <w:t>款。</w:t>
            </w:r>
          </w:p>
        </w:tc>
      </w:tr>
      <w:tr w:rsidR="006E0780" w:rsidRPr="006E0780" w14:paraId="24A8233A" w14:textId="77777777" w:rsidTr="00584442">
        <w:trPr>
          <w:jc w:val="center"/>
        </w:trPr>
        <w:tc>
          <w:tcPr>
            <w:tcW w:w="2066" w:type="pct"/>
          </w:tcPr>
          <w:p w14:paraId="01CC2E72" w14:textId="77777777" w:rsidR="001944DA" w:rsidRPr="006E0780" w:rsidRDefault="001944DA" w:rsidP="001944DA">
            <w:pPr>
              <w:rPr>
                <w:rFonts w:eastAsia="標楷體"/>
                <w:u w:val="single"/>
              </w:rPr>
            </w:pPr>
            <w:r w:rsidRPr="006E0780">
              <w:rPr>
                <w:rFonts w:eastAsia="標楷體" w:hint="eastAsia"/>
                <w:u w:val="single"/>
              </w:rPr>
              <w:lastRenderedPageBreak/>
              <w:t>第</w:t>
            </w:r>
            <w:r w:rsidR="008C566A" w:rsidRPr="006E0780">
              <w:rPr>
                <w:rFonts w:eastAsia="標楷體"/>
                <w:u w:val="single"/>
              </w:rPr>
              <w:t>5</w:t>
            </w:r>
            <w:r w:rsidRPr="006E0780">
              <w:rPr>
                <w:rFonts w:eastAsia="標楷體" w:hint="eastAsia"/>
                <w:u w:val="single"/>
              </w:rPr>
              <w:t>條</w:t>
            </w:r>
          </w:p>
          <w:p w14:paraId="111E8CFB" w14:textId="77777777" w:rsidR="001944DA" w:rsidRPr="006E0780" w:rsidRDefault="001944DA" w:rsidP="001944DA">
            <w:pPr>
              <w:rPr>
                <w:rFonts w:eastAsia="標楷體"/>
                <w:u w:val="single"/>
              </w:rPr>
            </w:pPr>
            <w:r w:rsidRPr="006E0780">
              <w:rPr>
                <w:rFonts w:eastAsia="標楷體" w:hint="eastAsia"/>
                <w:u w:val="single"/>
              </w:rPr>
              <w:t>教師有下列各款情形之一者，不得送審</w:t>
            </w:r>
            <w:r w:rsidRPr="006E0780">
              <w:rPr>
                <w:rFonts w:ascii="標楷體" w:eastAsia="標楷體" w:hAnsi="標楷體" w:hint="eastAsia"/>
                <w:u w:val="single"/>
              </w:rPr>
              <w:t>：</w:t>
            </w:r>
          </w:p>
          <w:p w14:paraId="5C132A30" w14:textId="77777777" w:rsidR="001944DA" w:rsidRPr="006E0780" w:rsidRDefault="001944DA" w:rsidP="001944DA">
            <w:pPr>
              <w:ind w:leftChars="15" w:left="461" w:hangingChars="177" w:hanging="425"/>
              <w:rPr>
                <w:rFonts w:eastAsia="標楷體"/>
              </w:rPr>
            </w:pPr>
            <w:r w:rsidRPr="006E0780">
              <w:rPr>
                <w:rFonts w:eastAsia="標楷體" w:hint="eastAsia"/>
                <w:u w:val="single"/>
              </w:rPr>
              <w:t>一、</w:t>
            </w:r>
            <w:r w:rsidRPr="006E0780">
              <w:rPr>
                <w:rFonts w:eastAsia="標楷體" w:hint="eastAsia"/>
              </w:rPr>
              <w:t>全時在國內</w:t>
            </w:r>
            <w:r w:rsidRPr="006E0780">
              <w:rPr>
                <w:rFonts w:eastAsia="標楷體" w:hint="eastAsia"/>
                <w:u w:val="single"/>
              </w:rPr>
              <w:t>、</w:t>
            </w:r>
            <w:r w:rsidRPr="006E0780">
              <w:rPr>
                <w:rFonts w:eastAsia="標楷體" w:hint="eastAsia"/>
              </w:rPr>
              <w:t>外進修、研究或出國講學，</w:t>
            </w:r>
            <w:r w:rsidRPr="006E0780">
              <w:rPr>
                <w:rFonts w:eastAsia="標楷體" w:hint="eastAsia"/>
                <w:u w:val="single"/>
              </w:rPr>
              <w:t>其向最低一級教評會提出申請送審之當</w:t>
            </w:r>
            <w:r w:rsidRPr="006E0780">
              <w:rPr>
                <w:rFonts w:eastAsia="標楷體" w:hint="eastAsia"/>
              </w:rPr>
              <w:t>學期未實際在校授課。</w:t>
            </w:r>
          </w:p>
          <w:p w14:paraId="66465C56" w14:textId="77777777" w:rsidR="001944DA" w:rsidRPr="006E0780" w:rsidRDefault="001944DA" w:rsidP="001944DA">
            <w:pPr>
              <w:ind w:left="461" w:hangingChars="192" w:hanging="461"/>
              <w:rPr>
                <w:rFonts w:eastAsia="標楷體"/>
                <w:u w:val="single"/>
              </w:rPr>
            </w:pPr>
            <w:r w:rsidRPr="006E0780">
              <w:rPr>
                <w:rFonts w:eastAsia="標楷體" w:hint="eastAsia"/>
                <w:u w:val="single"/>
              </w:rPr>
              <w:t>二、有教師法第</w:t>
            </w:r>
            <w:r w:rsidRPr="006E0780">
              <w:rPr>
                <w:rFonts w:eastAsia="標楷體" w:hint="eastAsia"/>
                <w:u w:val="single"/>
              </w:rPr>
              <w:t>1</w:t>
            </w:r>
            <w:r w:rsidRPr="006E0780">
              <w:rPr>
                <w:rFonts w:eastAsia="標楷體"/>
                <w:u w:val="single"/>
              </w:rPr>
              <w:t>4</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u w:val="single"/>
              </w:rPr>
              <w:t>5</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項情形之一，尚在調查、解聘或不續聘處理程序中。但因教師未符學校升等期</w:t>
            </w:r>
            <w:r w:rsidRPr="006E0780">
              <w:rPr>
                <w:rFonts w:eastAsia="標楷體" w:hint="eastAsia"/>
                <w:u w:val="single"/>
              </w:rPr>
              <w:lastRenderedPageBreak/>
              <w:t>限規定而有教師法第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項情形者，不在此限。</w:t>
            </w:r>
          </w:p>
          <w:p w14:paraId="34513479" w14:textId="77777777" w:rsidR="001944DA" w:rsidRPr="006E0780" w:rsidRDefault="001944DA" w:rsidP="001944DA">
            <w:pPr>
              <w:ind w:left="461" w:hangingChars="192" w:hanging="461"/>
              <w:rPr>
                <w:rFonts w:eastAsia="標楷體"/>
                <w:u w:val="single"/>
              </w:rPr>
            </w:pPr>
            <w:r w:rsidRPr="006E0780">
              <w:rPr>
                <w:rFonts w:eastAsia="標楷體" w:hint="eastAsia"/>
                <w:u w:val="single"/>
              </w:rPr>
              <w:t>三、有教師法第</w:t>
            </w:r>
            <w:r w:rsidRPr="006E0780">
              <w:rPr>
                <w:rFonts w:eastAsia="標楷體" w:hint="eastAsia"/>
                <w:u w:val="single"/>
              </w:rPr>
              <w:t>1</w:t>
            </w:r>
            <w:r w:rsidRPr="006E0780">
              <w:rPr>
                <w:rFonts w:eastAsia="標楷體"/>
                <w:u w:val="single"/>
              </w:rPr>
              <w:t>8</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u w:val="single"/>
              </w:rPr>
              <w:t>1</w:t>
            </w:r>
            <w:r w:rsidRPr="006E0780">
              <w:rPr>
                <w:rFonts w:eastAsia="標楷體" w:hint="eastAsia"/>
                <w:u w:val="single"/>
              </w:rPr>
              <w:t>條、第</w:t>
            </w:r>
            <w:r w:rsidRPr="006E0780">
              <w:rPr>
                <w:rFonts w:eastAsia="標楷體" w:hint="eastAsia"/>
                <w:u w:val="single"/>
              </w:rPr>
              <w:t>2</w:t>
            </w:r>
            <w:r w:rsidRPr="006E0780">
              <w:rPr>
                <w:rFonts w:eastAsia="標楷體"/>
                <w:u w:val="single"/>
              </w:rPr>
              <w:t>2</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2</w:t>
            </w:r>
            <w:r w:rsidRPr="006E0780">
              <w:rPr>
                <w:rFonts w:eastAsia="標楷體" w:hint="eastAsia"/>
                <w:u w:val="single"/>
              </w:rPr>
              <w:t>項情形，尚在調查、停聘處理程序中或停聘期間。</w:t>
            </w:r>
          </w:p>
          <w:p w14:paraId="2A56C8A5" w14:textId="77777777" w:rsidR="001944DA" w:rsidRPr="006E0780" w:rsidRDefault="009A0879" w:rsidP="009A0879">
            <w:pPr>
              <w:ind w:left="458" w:hangingChars="191" w:hanging="458"/>
              <w:rPr>
                <w:rFonts w:eastAsia="標楷體"/>
              </w:rPr>
            </w:pPr>
            <w:r w:rsidRPr="006E0780">
              <w:rPr>
                <w:rFonts w:eastAsia="標楷體" w:hint="eastAsia"/>
                <w:u w:val="single"/>
              </w:rPr>
              <w:t>四、有教師法第</w:t>
            </w:r>
            <w:r w:rsidRPr="006E0780">
              <w:rPr>
                <w:rFonts w:eastAsia="標楷體" w:hint="eastAsia"/>
                <w:u w:val="single"/>
              </w:rPr>
              <w:t>2</w:t>
            </w:r>
            <w:r w:rsidRPr="006E0780">
              <w:rPr>
                <w:rFonts w:eastAsia="標楷體"/>
                <w:u w:val="single"/>
              </w:rPr>
              <w:t>7</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款或第</w:t>
            </w:r>
            <w:r w:rsidRPr="006E0780">
              <w:rPr>
                <w:rFonts w:eastAsia="標楷體" w:hint="eastAsia"/>
                <w:u w:val="single"/>
              </w:rPr>
              <w:t>3</w:t>
            </w:r>
            <w:r w:rsidRPr="006E0780">
              <w:rPr>
                <w:rFonts w:eastAsia="標楷體" w:hint="eastAsia"/>
                <w:u w:val="single"/>
              </w:rPr>
              <w:t>款情形，尚在調查、資遣處理程序中。</w:t>
            </w:r>
          </w:p>
        </w:tc>
        <w:tc>
          <w:tcPr>
            <w:tcW w:w="2067" w:type="pct"/>
          </w:tcPr>
          <w:p w14:paraId="5E5C2EBE" w14:textId="77777777" w:rsidR="001944DA" w:rsidRPr="006E0780" w:rsidRDefault="001944DA" w:rsidP="00584442">
            <w:pPr>
              <w:rPr>
                <w:rFonts w:eastAsia="標楷體"/>
              </w:rPr>
            </w:pPr>
          </w:p>
        </w:tc>
        <w:tc>
          <w:tcPr>
            <w:tcW w:w="867" w:type="pct"/>
          </w:tcPr>
          <w:p w14:paraId="117A0FD5" w14:textId="77777777" w:rsidR="000D025E" w:rsidRPr="006E0780" w:rsidRDefault="0030212B" w:rsidP="008C566A">
            <w:pPr>
              <w:rPr>
                <w:rFonts w:eastAsia="標楷體"/>
              </w:rPr>
            </w:pPr>
            <w:r w:rsidRPr="006E0780">
              <w:rPr>
                <w:rFonts w:eastAsia="標楷體" w:hint="eastAsia"/>
              </w:rPr>
              <w:t>本條新增。</w:t>
            </w:r>
          </w:p>
          <w:p w14:paraId="12BE2BEF" w14:textId="77777777" w:rsidR="001944DA" w:rsidRPr="006E0780" w:rsidRDefault="008C566A" w:rsidP="008C566A">
            <w:pPr>
              <w:rPr>
                <w:rFonts w:eastAsia="標楷體"/>
              </w:rPr>
            </w:pPr>
            <w:r w:rsidRPr="006E0780">
              <w:rPr>
                <w:rFonts w:eastAsia="標楷體" w:hint="eastAsia"/>
              </w:rPr>
              <w:t>第</w:t>
            </w:r>
            <w:r w:rsidRPr="006E0780">
              <w:rPr>
                <w:rFonts w:eastAsia="標楷體" w:hint="eastAsia"/>
              </w:rPr>
              <w:t>1</w:t>
            </w:r>
            <w:r w:rsidRPr="006E0780">
              <w:rPr>
                <w:rFonts w:eastAsia="標楷體" w:hint="eastAsia"/>
              </w:rPr>
              <w:t>款</w:t>
            </w:r>
            <w:r w:rsidRPr="006E0780">
              <w:rPr>
                <w:rFonts w:eastAsia="標楷體" w:hint="eastAsia"/>
              </w:rPr>
              <w:t>:</w:t>
            </w:r>
            <w:r w:rsidR="0008184B" w:rsidRPr="006E0780">
              <w:rPr>
                <w:rFonts w:eastAsia="標楷體" w:hint="eastAsia"/>
              </w:rPr>
              <w:t>由</w:t>
            </w:r>
            <w:r w:rsidR="001944DA" w:rsidRPr="006E0780">
              <w:rPr>
                <w:rFonts w:eastAsia="標楷體" w:hint="eastAsia"/>
              </w:rPr>
              <w:t>原第</w:t>
            </w:r>
            <w:r w:rsidRPr="006E0780">
              <w:rPr>
                <w:rFonts w:eastAsia="標楷體" w:hint="eastAsia"/>
              </w:rPr>
              <w:t>4</w:t>
            </w:r>
            <w:r w:rsidRPr="006E0780">
              <w:rPr>
                <w:rFonts w:eastAsia="標楷體" w:hint="eastAsia"/>
              </w:rPr>
              <w:t>條</w:t>
            </w:r>
            <w:r w:rsidR="001944DA" w:rsidRPr="006E0780">
              <w:rPr>
                <w:rFonts w:eastAsia="標楷體" w:hint="eastAsia"/>
              </w:rPr>
              <w:t>第</w:t>
            </w:r>
            <w:r w:rsidR="001944DA" w:rsidRPr="006E0780">
              <w:rPr>
                <w:rFonts w:eastAsia="標楷體" w:hint="eastAsia"/>
              </w:rPr>
              <w:t>4</w:t>
            </w:r>
            <w:r w:rsidRPr="006E0780">
              <w:rPr>
                <w:rFonts w:eastAsia="標楷體" w:hint="eastAsia"/>
              </w:rPr>
              <w:t>款移列</w:t>
            </w:r>
            <w:r w:rsidR="001944DA" w:rsidRPr="006E0780">
              <w:rPr>
                <w:rFonts w:eastAsia="標楷體" w:hint="eastAsia"/>
              </w:rPr>
              <w:t>；</w:t>
            </w:r>
            <w:r w:rsidR="009A0879" w:rsidRPr="006E0780">
              <w:rPr>
                <w:rFonts w:eastAsia="標楷體" w:hint="eastAsia"/>
              </w:rPr>
              <w:t>餘</w:t>
            </w:r>
            <w:r w:rsidR="001944DA" w:rsidRPr="006E0780">
              <w:rPr>
                <w:rFonts w:eastAsia="標楷體" w:hint="eastAsia"/>
              </w:rPr>
              <w:t>依部定辦法第</w:t>
            </w:r>
            <w:r w:rsidR="001944DA" w:rsidRPr="006E0780">
              <w:rPr>
                <w:rFonts w:eastAsia="標楷體" w:hint="eastAsia"/>
              </w:rPr>
              <w:t>2</w:t>
            </w:r>
            <w:r w:rsidR="001944DA" w:rsidRPr="006E0780">
              <w:rPr>
                <w:rFonts w:eastAsia="標楷體" w:hint="eastAsia"/>
              </w:rPr>
              <w:t>條增訂教師涉及教師法停聘、解聘、不續聘或資遣情形時，不得送審之規定。</w:t>
            </w:r>
          </w:p>
        </w:tc>
      </w:tr>
      <w:tr w:rsidR="006E0780" w:rsidRPr="006E0780" w14:paraId="0DCE682E" w14:textId="77777777" w:rsidTr="00584442">
        <w:trPr>
          <w:jc w:val="center"/>
        </w:trPr>
        <w:tc>
          <w:tcPr>
            <w:tcW w:w="2066" w:type="pct"/>
          </w:tcPr>
          <w:p w14:paraId="615C32C6" w14:textId="77777777" w:rsidR="00584442" w:rsidRPr="006E0780" w:rsidRDefault="00584442" w:rsidP="00584442">
            <w:pPr>
              <w:rPr>
                <w:rFonts w:eastAsia="標楷體"/>
              </w:rPr>
            </w:pPr>
            <w:r w:rsidRPr="006E0780">
              <w:rPr>
                <w:rFonts w:eastAsia="標楷體"/>
              </w:rPr>
              <w:t>第</w:t>
            </w:r>
            <w:r w:rsidR="008C566A" w:rsidRPr="006E0780">
              <w:rPr>
                <w:rFonts w:eastAsia="標楷體" w:hint="eastAsia"/>
                <w:u w:val="single"/>
              </w:rPr>
              <w:t>6</w:t>
            </w:r>
            <w:r w:rsidRPr="006E0780">
              <w:rPr>
                <w:rFonts w:eastAsia="標楷體"/>
              </w:rPr>
              <w:t>條</w:t>
            </w:r>
          </w:p>
          <w:p w14:paraId="2914B371" w14:textId="77777777" w:rsidR="00584442" w:rsidRPr="006E0780" w:rsidRDefault="00584442" w:rsidP="00584442">
            <w:pPr>
              <w:rPr>
                <w:rFonts w:eastAsia="標楷體"/>
              </w:rPr>
            </w:pPr>
            <w:r w:rsidRPr="006E0780">
              <w:rPr>
                <w:rFonts w:eastAsia="標楷體"/>
              </w:rPr>
              <w:t>為因應校務發展需要，經專案簽准，本校得依據「大學評鑑辦法」規定新聘年齡逾</w:t>
            </w:r>
            <w:r w:rsidRPr="006E0780">
              <w:rPr>
                <w:rFonts w:eastAsia="標楷體" w:hint="eastAsia"/>
              </w:rPr>
              <w:t>65</w:t>
            </w:r>
            <w:r w:rsidRPr="006E0780">
              <w:rPr>
                <w:rFonts w:eastAsia="標楷體"/>
              </w:rPr>
              <w:t>歲在教學、研究有傑出表現之專任教授，每次聘期最長不得逾</w:t>
            </w:r>
            <w:r w:rsidRPr="006E0780">
              <w:rPr>
                <w:rFonts w:eastAsia="標楷體"/>
              </w:rPr>
              <w:t>5</w:t>
            </w:r>
            <w:r w:rsidRPr="006E0780">
              <w:rPr>
                <w:rFonts w:eastAsia="標楷體"/>
              </w:rPr>
              <w:t>年，再續聘亦同。年齡屆滿</w:t>
            </w:r>
            <w:r w:rsidRPr="006E0780">
              <w:rPr>
                <w:rFonts w:eastAsia="標楷體"/>
              </w:rPr>
              <w:t>75</w:t>
            </w:r>
            <w:r w:rsidRPr="006E0780">
              <w:rPr>
                <w:rFonts w:eastAsia="標楷體"/>
              </w:rPr>
              <w:t>歲視同聘期屆滿。</w:t>
            </w:r>
          </w:p>
          <w:p w14:paraId="1A34C3E7" w14:textId="77777777" w:rsidR="00584442" w:rsidRPr="006E0780" w:rsidRDefault="00584442" w:rsidP="00584442">
            <w:pPr>
              <w:widowControl/>
              <w:rPr>
                <w:rFonts w:eastAsia="標楷體"/>
                <w:kern w:val="0"/>
              </w:rPr>
            </w:pPr>
            <w:r w:rsidRPr="006E0780">
              <w:rPr>
                <w:rFonts w:eastAsia="標楷體"/>
                <w:kern w:val="0"/>
              </w:rPr>
              <w:t>前項傑出表現應符合下列條件：</w:t>
            </w:r>
          </w:p>
          <w:p w14:paraId="754C4430" w14:textId="77777777" w:rsidR="00584442" w:rsidRPr="006E0780" w:rsidRDefault="00584442" w:rsidP="00584442">
            <w:pPr>
              <w:widowControl/>
              <w:rPr>
                <w:rFonts w:eastAsia="標楷體"/>
                <w:kern w:val="0"/>
              </w:rPr>
            </w:pPr>
            <w:r w:rsidRPr="006E0780">
              <w:rPr>
                <w:rFonts w:eastAsia="標楷體"/>
                <w:kern w:val="0"/>
              </w:rPr>
              <w:t>一、基本條件：</w:t>
            </w:r>
          </w:p>
          <w:p w14:paraId="09E0EC63"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體格健康仍堪繼續從事教學工作。</w:t>
            </w:r>
          </w:p>
          <w:p w14:paraId="14D94AB0"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教學研究表現優良。</w:t>
            </w:r>
          </w:p>
          <w:p w14:paraId="6F1308AB" w14:textId="77777777" w:rsidR="00584442" w:rsidRPr="006E0780" w:rsidRDefault="00584442" w:rsidP="00584442">
            <w:pPr>
              <w:widowControl/>
              <w:ind w:left="449" w:hangingChars="187" w:hanging="449"/>
              <w:rPr>
                <w:rFonts w:eastAsia="標楷體"/>
                <w:kern w:val="0"/>
              </w:rPr>
            </w:pPr>
            <w:r w:rsidRPr="006E0780">
              <w:rPr>
                <w:rFonts w:eastAsia="標楷體"/>
                <w:kern w:val="0"/>
              </w:rPr>
              <w:t>二、特殊條件，應符合下列各目之一：</w:t>
            </w:r>
          </w:p>
          <w:p w14:paraId="484073F1"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擔任中央研究院院士或他國國家科學院院士。</w:t>
            </w:r>
          </w:p>
          <w:p w14:paraId="6BACCD13"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曾擔任國家講座主持人。</w:t>
            </w:r>
          </w:p>
          <w:p w14:paraId="5F443AA7"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三</w:t>
            </w:r>
            <w:r w:rsidRPr="006E0780">
              <w:rPr>
                <w:rFonts w:eastAsia="標楷體"/>
                <w:kern w:val="0"/>
              </w:rPr>
              <w:t>)</w:t>
            </w:r>
            <w:r w:rsidRPr="006E0780">
              <w:rPr>
                <w:rFonts w:eastAsia="標楷體"/>
                <w:kern w:val="0"/>
              </w:rPr>
              <w:t>曾獲總統科學獎。</w:t>
            </w:r>
          </w:p>
          <w:p w14:paraId="578AEFF5"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四</w:t>
            </w:r>
            <w:r w:rsidRPr="006E0780">
              <w:rPr>
                <w:rFonts w:eastAsia="標楷體"/>
                <w:kern w:val="0"/>
              </w:rPr>
              <w:t>)</w:t>
            </w:r>
            <w:r w:rsidRPr="006E0780">
              <w:rPr>
                <w:rFonts w:eastAsia="標楷體"/>
                <w:kern w:val="0"/>
              </w:rPr>
              <w:t>曾獲行政院傑出科技貢獻獎。</w:t>
            </w:r>
          </w:p>
          <w:p w14:paraId="08247B4D"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五</w:t>
            </w:r>
            <w:r w:rsidRPr="006E0780">
              <w:rPr>
                <w:rFonts w:eastAsia="標楷體"/>
                <w:kern w:val="0"/>
              </w:rPr>
              <w:t>)</w:t>
            </w:r>
            <w:r w:rsidRPr="006E0780">
              <w:rPr>
                <w:rFonts w:eastAsia="標楷體"/>
                <w:kern w:val="0"/>
              </w:rPr>
              <w:t>曾獲教育部學術獎。</w:t>
            </w:r>
          </w:p>
          <w:p w14:paraId="7A9ADEA9"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六</w:t>
            </w:r>
            <w:r w:rsidRPr="006E0780">
              <w:rPr>
                <w:rFonts w:eastAsia="標楷體"/>
                <w:kern w:val="0"/>
              </w:rPr>
              <w:t>)</w:t>
            </w:r>
            <w:r w:rsidRPr="006E0780">
              <w:rPr>
                <w:rFonts w:eastAsia="標楷體"/>
                <w:kern w:val="0"/>
              </w:rPr>
              <w:t>高被引學者。</w:t>
            </w:r>
          </w:p>
          <w:p w14:paraId="225CE13F" w14:textId="77777777" w:rsidR="00584442" w:rsidRPr="006E0780" w:rsidRDefault="00584442" w:rsidP="00584442">
            <w:pPr>
              <w:ind w:leftChars="190" w:left="456"/>
              <w:rPr>
                <w:rFonts w:eastAsia="標楷體"/>
              </w:rPr>
            </w:pPr>
            <w:r w:rsidRPr="006E0780">
              <w:rPr>
                <w:rFonts w:eastAsia="標楷體"/>
                <w:kern w:val="0"/>
              </w:rPr>
              <w:t>(</w:t>
            </w:r>
            <w:r w:rsidRPr="006E0780">
              <w:rPr>
                <w:rFonts w:eastAsia="標楷體"/>
                <w:kern w:val="0"/>
              </w:rPr>
              <w:t>七</w:t>
            </w:r>
            <w:r w:rsidRPr="006E0780">
              <w:rPr>
                <w:rFonts w:eastAsia="標楷體"/>
                <w:kern w:val="0"/>
              </w:rPr>
              <w:t>)</w:t>
            </w:r>
            <w:r w:rsidRPr="006E0780">
              <w:rPr>
                <w:rFonts w:eastAsia="標楷體"/>
                <w:kern w:val="0"/>
              </w:rPr>
              <w:t>曾獲</w:t>
            </w:r>
            <w:r w:rsidRPr="006E0780">
              <w:rPr>
                <w:rFonts w:eastAsia="標楷體" w:hint="eastAsia"/>
                <w:kern w:val="0"/>
                <w:u w:val="single"/>
              </w:rPr>
              <w:t>國家科學及技術委員會</w:t>
            </w:r>
            <w:r w:rsidRPr="006E0780">
              <w:rPr>
                <w:rFonts w:eastAsia="標楷體" w:hint="eastAsia"/>
                <w:kern w:val="0"/>
                <w:u w:val="single"/>
              </w:rPr>
              <w:t>(</w:t>
            </w:r>
            <w:r w:rsidRPr="006E0780">
              <w:rPr>
                <w:rFonts w:eastAsia="標楷體" w:hint="eastAsia"/>
                <w:kern w:val="0"/>
                <w:u w:val="single"/>
              </w:rPr>
              <w:t>以下簡稱國科會）</w:t>
            </w:r>
            <w:r w:rsidRPr="006E0780">
              <w:rPr>
                <w:rFonts w:eastAsia="標楷體"/>
                <w:kern w:val="0"/>
              </w:rPr>
              <w:t>傑出研究獎勵</w:t>
            </w:r>
            <w:r w:rsidRPr="006E0780">
              <w:rPr>
                <w:rFonts w:eastAsia="標楷體" w:hint="eastAsia"/>
                <w:kern w:val="0"/>
              </w:rPr>
              <w:t>2</w:t>
            </w:r>
            <w:r w:rsidRPr="006E0780">
              <w:rPr>
                <w:rFonts w:eastAsia="標楷體"/>
                <w:kern w:val="0"/>
              </w:rPr>
              <w:t>次以上。</w:t>
            </w:r>
          </w:p>
        </w:tc>
        <w:tc>
          <w:tcPr>
            <w:tcW w:w="2067" w:type="pct"/>
          </w:tcPr>
          <w:p w14:paraId="6039FE48"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5</w:t>
            </w:r>
            <w:r w:rsidRPr="006E0780">
              <w:rPr>
                <w:rFonts w:eastAsia="標楷體"/>
              </w:rPr>
              <w:t>條</w:t>
            </w:r>
          </w:p>
          <w:p w14:paraId="2BDD0C8A" w14:textId="77777777" w:rsidR="00584442" w:rsidRPr="006E0780" w:rsidRDefault="00584442" w:rsidP="00584442">
            <w:pPr>
              <w:rPr>
                <w:rFonts w:eastAsia="標楷體"/>
              </w:rPr>
            </w:pPr>
            <w:r w:rsidRPr="006E0780">
              <w:rPr>
                <w:rFonts w:eastAsia="標楷體"/>
              </w:rPr>
              <w:t>為因應校務發展需要，經專案簽准，本校得依據「大學評鑑辦法」規定新聘年齡逾</w:t>
            </w:r>
            <w:r w:rsidRPr="006E0780">
              <w:rPr>
                <w:rFonts w:eastAsia="標楷體" w:hint="eastAsia"/>
              </w:rPr>
              <w:t>65</w:t>
            </w:r>
            <w:r w:rsidRPr="006E0780">
              <w:rPr>
                <w:rFonts w:eastAsia="標楷體"/>
              </w:rPr>
              <w:t>歲在教學、研究有傑出表現之專任教授，每次聘期最長不得逾</w:t>
            </w:r>
            <w:r w:rsidRPr="006E0780">
              <w:rPr>
                <w:rFonts w:eastAsia="標楷體"/>
              </w:rPr>
              <w:t>5</w:t>
            </w:r>
            <w:r w:rsidRPr="006E0780">
              <w:rPr>
                <w:rFonts w:eastAsia="標楷體"/>
              </w:rPr>
              <w:t>年，再續聘亦同。年齡屆滿</w:t>
            </w:r>
            <w:r w:rsidRPr="006E0780">
              <w:rPr>
                <w:rFonts w:eastAsia="標楷體"/>
              </w:rPr>
              <w:t>75</w:t>
            </w:r>
            <w:r w:rsidRPr="006E0780">
              <w:rPr>
                <w:rFonts w:eastAsia="標楷體"/>
              </w:rPr>
              <w:t>歲視同聘期屆滿。</w:t>
            </w:r>
          </w:p>
          <w:p w14:paraId="5A36D1B0" w14:textId="77777777" w:rsidR="00584442" w:rsidRPr="006E0780" w:rsidRDefault="00584442" w:rsidP="00584442">
            <w:pPr>
              <w:widowControl/>
              <w:rPr>
                <w:rFonts w:eastAsia="標楷體"/>
                <w:kern w:val="0"/>
              </w:rPr>
            </w:pPr>
            <w:r w:rsidRPr="006E0780">
              <w:rPr>
                <w:rFonts w:eastAsia="標楷體"/>
                <w:kern w:val="0"/>
              </w:rPr>
              <w:t>前項傑出表現應符合下列條件：</w:t>
            </w:r>
          </w:p>
          <w:p w14:paraId="041738B0" w14:textId="77777777" w:rsidR="00584442" w:rsidRPr="006E0780" w:rsidRDefault="00584442" w:rsidP="00584442">
            <w:pPr>
              <w:widowControl/>
              <w:rPr>
                <w:rFonts w:eastAsia="標楷體"/>
                <w:kern w:val="0"/>
              </w:rPr>
            </w:pPr>
            <w:r w:rsidRPr="006E0780">
              <w:rPr>
                <w:rFonts w:eastAsia="標楷體"/>
                <w:kern w:val="0"/>
              </w:rPr>
              <w:t>一、基本條件：</w:t>
            </w:r>
          </w:p>
          <w:p w14:paraId="09E6730F"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體格健康仍堪繼續從事教學工作。</w:t>
            </w:r>
          </w:p>
          <w:p w14:paraId="68D8C5FC"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教學研究表現優良。</w:t>
            </w:r>
          </w:p>
          <w:p w14:paraId="5F3055F2" w14:textId="77777777" w:rsidR="00584442" w:rsidRPr="006E0780" w:rsidRDefault="00584442" w:rsidP="00584442">
            <w:pPr>
              <w:widowControl/>
              <w:ind w:left="449" w:hangingChars="187" w:hanging="449"/>
              <w:rPr>
                <w:rFonts w:eastAsia="標楷體"/>
                <w:kern w:val="0"/>
              </w:rPr>
            </w:pPr>
            <w:r w:rsidRPr="006E0780">
              <w:rPr>
                <w:rFonts w:eastAsia="標楷體"/>
                <w:kern w:val="0"/>
              </w:rPr>
              <w:t>二、特殊條件，應符合下列各目之一：</w:t>
            </w:r>
          </w:p>
          <w:p w14:paraId="5C5E195A"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擔任中央研究院院士或他國國家科學院院士。</w:t>
            </w:r>
          </w:p>
          <w:p w14:paraId="20FF75E0"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曾擔任國家講座主持人。</w:t>
            </w:r>
          </w:p>
          <w:p w14:paraId="0359E699"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三</w:t>
            </w:r>
            <w:r w:rsidRPr="006E0780">
              <w:rPr>
                <w:rFonts w:eastAsia="標楷體"/>
                <w:kern w:val="0"/>
              </w:rPr>
              <w:t>)</w:t>
            </w:r>
            <w:r w:rsidRPr="006E0780">
              <w:rPr>
                <w:rFonts w:eastAsia="標楷體"/>
                <w:kern w:val="0"/>
              </w:rPr>
              <w:t>曾獲總統科學獎。</w:t>
            </w:r>
          </w:p>
          <w:p w14:paraId="2AF0355A"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四</w:t>
            </w:r>
            <w:r w:rsidRPr="006E0780">
              <w:rPr>
                <w:rFonts w:eastAsia="標楷體"/>
                <w:kern w:val="0"/>
              </w:rPr>
              <w:t>)</w:t>
            </w:r>
            <w:r w:rsidRPr="006E0780">
              <w:rPr>
                <w:rFonts w:eastAsia="標楷體"/>
                <w:kern w:val="0"/>
              </w:rPr>
              <w:t>曾獲行政院傑出科技貢獻獎。</w:t>
            </w:r>
          </w:p>
          <w:p w14:paraId="5C3B9942"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五</w:t>
            </w:r>
            <w:r w:rsidRPr="006E0780">
              <w:rPr>
                <w:rFonts w:eastAsia="標楷體"/>
                <w:kern w:val="0"/>
              </w:rPr>
              <w:t>)</w:t>
            </w:r>
            <w:r w:rsidRPr="006E0780">
              <w:rPr>
                <w:rFonts w:eastAsia="標楷體"/>
                <w:kern w:val="0"/>
              </w:rPr>
              <w:t>曾獲教育部學術獎。</w:t>
            </w:r>
          </w:p>
          <w:p w14:paraId="75735177"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六</w:t>
            </w:r>
            <w:r w:rsidRPr="006E0780">
              <w:rPr>
                <w:rFonts w:eastAsia="標楷體"/>
                <w:kern w:val="0"/>
              </w:rPr>
              <w:t>)</w:t>
            </w:r>
            <w:r w:rsidRPr="006E0780">
              <w:rPr>
                <w:rFonts w:eastAsia="標楷體"/>
                <w:kern w:val="0"/>
              </w:rPr>
              <w:t>高被引學者。</w:t>
            </w:r>
          </w:p>
          <w:p w14:paraId="64092FEC"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七</w:t>
            </w:r>
            <w:r w:rsidRPr="006E0780">
              <w:rPr>
                <w:rFonts w:eastAsia="標楷體"/>
                <w:kern w:val="0"/>
              </w:rPr>
              <w:t>)</w:t>
            </w:r>
            <w:r w:rsidRPr="006E0780">
              <w:rPr>
                <w:rFonts w:eastAsia="標楷體"/>
                <w:kern w:val="0"/>
              </w:rPr>
              <w:t>曾獲</w:t>
            </w:r>
            <w:r w:rsidRPr="006E0780">
              <w:rPr>
                <w:rFonts w:eastAsia="標楷體"/>
                <w:kern w:val="0"/>
                <w:u w:val="single"/>
              </w:rPr>
              <w:t>科技部</w:t>
            </w:r>
            <w:r w:rsidRPr="006E0780">
              <w:rPr>
                <w:rFonts w:eastAsia="標楷體"/>
                <w:kern w:val="0"/>
              </w:rPr>
              <w:t>傑出研究獎勵</w:t>
            </w:r>
            <w:r w:rsidRPr="006E0780">
              <w:rPr>
                <w:rFonts w:eastAsia="標楷體" w:hint="eastAsia"/>
                <w:kern w:val="0"/>
              </w:rPr>
              <w:t>2</w:t>
            </w:r>
            <w:r w:rsidRPr="006E0780">
              <w:rPr>
                <w:rFonts w:eastAsia="標楷體"/>
                <w:kern w:val="0"/>
              </w:rPr>
              <w:t>次以上。</w:t>
            </w:r>
          </w:p>
        </w:tc>
        <w:tc>
          <w:tcPr>
            <w:tcW w:w="867" w:type="pct"/>
          </w:tcPr>
          <w:p w14:paraId="4F806DF0" w14:textId="77777777" w:rsidR="008C566A" w:rsidRPr="006E0780" w:rsidRDefault="008C566A" w:rsidP="00584442">
            <w:pPr>
              <w:rPr>
                <w:rFonts w:eastAsia="標楷體"/>
              </w:rPr>
            </w:pPr>
            <w:r w:rsidRPr="006E0780">
              <w:rPr>
                <w:rFonts w:eastAsia="標楷體" w:hint="eastAsia"/>
              </w:rPr>
              <w:t>條次變更。</w:t>
            </w:r>
          </w:p>
          <w:p w14:paraId="0D067E09" w14:textId="77777777" w:rsidR="00584442" w:rsidRPr="006E0780" w:rsidRDefault="00584442" w:rsidP="00584442">
            <w:pPr>
              <w:rPr>
                <w:rFonts w:eastAsia="標楷體"/>
              </w:rPr>
            </w:pPr>
            <w:r w:rsidRPr="006E0780">
              <w:rPr>
                <w:rFonts w:eastAsia="標楷體" w:hint="eastAsia"/>
              </w:rPr>
              <w:t>科技部更名為國家科學及技術委員會。</w:t>
            </w:r>
          </w:p>
          <w:p w14:paraId="4D1DDDAF" w14:textId="77777777" w:rsidR="00584442" w:rsidRPr="006E0780" w:rsidRDefault="00584442" w:rsidP="00584442">
            <w:pPr>
              <w:widowControl/>
              <w:rPr>
                <w:rFonts w:eastAsia="標楷體"/>
                <w:kern w:val="0"/>
              </w:rPr>
            </w:pPr>
          </w:p>
        </w:tc>
      </w:tr>
      <w:tr w:rsidR="006E0780" w:rsidRPr="006E0780" w14:paraId="176D6648" w14:textId="77777777" w:rsidTr="00584442">
        <w:trPr>
          <w:jc w:val="center"/>
        </w:trPr>
        <w:tc>
          <w:tcPr>
            <w:tcW w:w="2066" w:type="pct"/>
          </w:tcPr>
          <w:p w14:paraId="427F6BE0" w14:textId="77777777" w:rsidR="00584442" w:rsidRPr="006E0780" w:rsidRDefault="00584442" w:rsidP="00584442">
            <w:pPr>
              <w:widowControl/>
              <w:rPr>
                <w:rFonts w:eastAsia="標楷體"/>
              </w:rPr>
            </w:pPr>
            <w:r w:rsidRPr="006E0780">
              <w:rPr>
                <w:rFonts w:eastAsia="標楷體"/>
              </w:rPr>
              <w:t>第</w:t>
            </w:r>
            <w:r w:rsidR="00A10B1B" w:rsidRPr="006E0780">
              <w:rPr>
                <w:rFonts w:eastAsia="標楷體" w:hint="eastAsia"/>
                <w:u w:val="single"/>
              </w:rPr>
              <w:t>7</w:t>
            </w:r>
            <w:r w:rsidRPr="006E0780">
              <w:rPr>
                <w:rFonts w:eastAsia="標楷體"/>
              </w:rPr>
              <w:t>條</w:t>
            </w:r>
          </w:p>
          <w:p w14:paraId="2D5A4EF0" w14:textId="77777777" w:rsidR="00584442" w:rsidRPr="006E0780" w:rsidRDefault="00584442" w:rsidP="00584442">
            <w:pPr>
              <w:rPr>
                <w:rFonts w:eastAsia="標楷體"/>
                <w:kern w:val="0"/>
              </w:rPr>
            </w:pPr>
            <w:r w:rsidRPr="006E0780">
              <w:rPr>
                <w:rFonts w:eastAsia="標楷體" w:hint="eastAsia"/>
                <w:kern w:val="0"/>
                <w:u w:val="single"/>
              </w:rPr>
              <w:t>本校</w:t>
            </w:r>
            <w:r w:rsidRPr="006E0780">
              <w:rPr>
                <w:rFonts w:eastAsia="標楷體"/>
                <w:kern w:val="0"/>
              </w:rPr>
              <w:t>教師之新聘或升等應經系級教師評審委員會</w:t>
            </w:r>
            <w:r w:rsidRPr="006E0780">
              <w:rPr>
                <w:rFonts w:eastAsia="標楷體"/>
              </w:rPr>
              <w:t>(</w:t>
            </w:r>
            <w:r w:rsidRPr="006E0780">
              <w:rPr>
                <w:rFonts w:eastAsia="標楷體"/>
                <w:kern w:val="0"/>
              </w:rPr>
              <w:t>以下簡稱系級教評會、院級教師評審委員會</w:t>
            </w:r>
            <w:r w:rsidRPr="006E0780">
              <w:rPr>
                <w:rFonts w:eastAsia="標楷體"/>
                <w:kern w:val="0"/>
              </w:rPr>
              <w:t>(</w:t>
            </w:r>
            <w:r w:rsidRPr="006E0780">
              <w:rPr>
                <w:rFonts w:eastAsia="標楷體"/>
                <w:kern w:val="0"/>
              </w:rPr>
              <w:t>以下簡稱院級教評會</w:t>
            </w:r>
            <w:r w:rsidRPr="006E0780">
              <w:rPr>
                <w:rFonts w:eastAsia="標楷體"/>
                <w:kern w:val="0"/>
              </w:rPr>
              <w:t>)</w:t>
            </w:r>
            <w:r w:rsidRPr="006E0780">
              <w:rPr>
                <w:rFonts w:eastAsia="標楷體"/>
                <w:kern w:val="0"/>
              </w:rPr>
              <w:t>及學校教師評審委員會</w:t>
            </w:r>
            <w:r w:rsidRPr="006E0780">
              <w:rPr>
                <w:rFonts w:eastAsia="標楷體"/>
              </w:rPr>
              <w:t>(</w:t>
            </w:r>
            <w:r w:rsidRPr="006E0780">
              <w:rPr>
                <w:rFonts w:eastAsia="標楷體"/>
                <w:kern w:val="0"/>
              </w:rPr>
              <w:t>以下簡稱校教評會</w:t>
            </w:r>
            <w:r w:rsidRPr="006E0780">
              <w:rPr>
                <w:rFonts w:eastAsia="標楷體"/>
              </w:rPr>
              <w:t>)</w:t>
            </w:r>
            <w:r w:rsidRPr="006E0780">
              <w:rPr>
                <w:rFonts w:eastAsia="標楷體"/>
                <w:kern w:val="0"/>
              </w:rPr>
              <w:t>審議通過。</w:t>
            </w:r>
          </w:p>
          <w:p w14:paraId="7C930980" w14:textId="77777777" w:rsidR="00584442" w:rsidRPr="006E0780" w:rsidRDefault="00584442" w:rsidP="00584442">
            <w:pPr>
              <w:widowControl/>
              <w:rPr>
                <w:rFonts w:eastAsia="標楷體"/>
              </w:rPr>
            </w:pPr>
            <w:r w:rsidRPr="006E0780">
              <w:rPr>
                <w:rFonts w:eastAsia="標楷體"/>
                <w:kern w:val="0"/>
              </w:rPr>
              <w:t>學校基於校務發展需要，延攬海內外學術研究傑出或特殊領域教師，且具教育</w:t>
            </w:r>
            <w:r w:rsidRPr="006E0780">
              <w:rPr>
                <w:rFonts w:eastAsia="標楷體"/>
                <w:kern w:val="0"/>
              </w:rPr>
              <w:lastRenderedPageBreak/>
              <w:t>部教授、副教授部證資格者，經專案核定後得逕由院級教評會及校教評會審查。</w:t>
            </w:r>
          </w:p>
        </w:tc>
        <w:tc>
          <w:tcPr>
            <w:tcW w:w="2067" w:type="pct"/>
          </w:tcPr>
          <w:p w14:paraId="2FE07C2C" w14:textId="77777777" w:rsidR="00584442" w:rsidRPr="006E0780" w:rsidRDefault="00584442" w:rsidP="00584442">
            <w:pPr>
              <w:widowControl/>
              <w:rPr>
                <w:rFonts w:eastAsia="標楷體"/>
              </w:rPr>
            </w:pPr>
            <w:r w:rsidRPr="006E0780">
              <w:rPr>
                <w:rFonts w:eastAsia="標楷體"/>
              </w:rPr>
              <w:lastRenderedPageBreak/>
              <w:t>第</w:t>
            </w:r>
            <w:r w:rsidRPr="006E0780">
              <w:rPr>
                <w:rFonts w:eastAsia="標楷體" w:hint="eastAsia"/>
                <w:u w:val="single"/>
              </w:rPr>
              <w:t>6</w:t>
            </w:r>
            <w:r w:rsidRPr="006E0780">
              <w:rPr>
                <w:rFonts w:eastAsia="標楷體"/>
              </w:rPr>
              <w:t>條</w:t>
            </w:r>
          </w:p>
          <w:p w14:paraId="52086373" w14:textId="77777777" w:rsidR="00584442" w:rsidRPr="006E0780" w:rsidRDefault="00584442" w:rsidP="00584442">
            <w:pPr>
              <w:rPr>
                <w:rFonts w:eastAsia="標楷體"/>
                <w:kern w:val="0"/>
              </w:rPr>
            </w:pPr>
            <w:r w:rsidRPr="006E0780">
              <w:rPr>
                <w:rFonts w:eastAsia="標楷體"/>
                <w:kern w:val="0"/>
                <w:u w:val="single"/>
              </w:rPr>
              <w:t>各系</w:t>
            </w:r>
            <w:r w:rsidRPr="006E0780">
              <w:rPr>
                <w:rFonts w:eastAsia="標楷體"/>
                <w:u w:val="single"/>
              </w:rPr>
              <w:t>(</w:t>
            </w:r>
            <w:r w:rsidRPr="006E0780">
              <w:rPr>
                <w:rFonts w:eastAsia="標楷體" w:hint="eastAsia"/>
                <w:u w:val="single"/>
              </w:rPr>
              <w:t>所、中心</w:t>
            </w:r>
            <w:r w:rsidRPr="006E0780">
              <w:rPr>
                <w:rFonts w:eastAsia="標楷體"/>
                <w:u w:val="single"/>
              </w:rPr>
              <w:t>)</w:t>
            </w:r>
            <w:r w:rsidRPr="006E0780">
              <w:rPr>
                <w:rFonts w:eastAsia="標楷體"/>
                <w:kern w:val="0"/>
              </w:rPr>
              <w:t>教師之新聘或升等應經系級教師評審委員會</w:t>
            </w:r>
            <w:r w:rsidRPr="006E0780">
              <w:rPr>
                <w:rFonts w:eastAsia="標楷體"/>
              </w:rPr>
              <w:t>(</w:t>
            </w:r>
            <w:r w:rsidRPr="006E0780">
              <w:rPr>
                <w:rFonts w:eastAsia="標楷體"/>
                <w:kern w:val="0"/>
              </w:rPr>
              <w:t>以下簡稱系級教評會、院級教師評審委員會</w:t>
            </w:r>
            <w:r w:rsidRPr="006E0780">
              <w:rPr>
                <w:rFonts w:eastAsia="標楷體"/>
                <w:kern w:val="0"/>
              </w:rPr>
              <w:t>(</w:t>
            </w:r>
            <w:r w:rsidRPr="006E0780">
              <w:rPr>
                <w:rFonts w:eastAsia="標楷體"/>
                <w:kern w:val="0"/>
              </w:rPr>
              <w:t>以下簡稱院級教評會</w:t>
            </w:r>
            <w:r w:rsidRPr="006E0780">
              <w:rPr>
                <w:rFonts w:eastAsia="標楷體"/>
                <w:kern w:val="0"/>
              </w:rPr>
              <w:t>)</w:t>
            </w:r>
            <w:r w:rsidRPr="006E0780">
              <w:rPr>
                <w:rFonts w:eastAsia="標楷體"/>
                <w:kern w:val="0"/>
              </w:rPr>
              <w:t>及學校教師評審委員會</w:t>
            </w:r>
            <w:r w:rsidRPr="006E0780">
              <w:rPr>
                <w:rFonts w:eastAsia="標楷體"/>
              </w:rPr>
              <w:t>(</w:t>
            </w:r>
            <w:r w:rsidRPr="006E0780">
              <w:rPr>
                <w:rFonts w:eastAsia="標楷體"/>
                <w:kern w:val="0"/>
              </w:rPr>
              <w:t>以下簡稱校教評會</w:t>
            </w:r>
            <w:r w:rsidRPr="006E0780">
              <w:rPr>
                <w:rFonts w:eastAsia="標楷體"/>
              </w:rPr>
              <w:t>)</w:t>
            </w:r>
            <w:r w:rsidRPr="006E0780">
              <w:rPr>
                <w:rFonts w:eastAsia="標楷體"/>
                <w:kern w:val="0"/>
              </w:rPr>
              <w:t>審議通過。</w:t>
            </w:r>
          </w:p>
          <w:p w14:paraId="26DC06D9" w14:textId="77777777" w:rsidR="00584442" w:rsidRPr="006E0780" w:rsidRDefault="00584442" w:rsidP="00584442">
            <w:pPr>
              <w:rPr>
                <w:rFonts w:eastAsia="標楷體"/>
              </w:rPr>
            </w:pPr>
            <w:r w:rsidRPr="006E0780">
              <w:rPr>
                <w:rFonts w:eastAsia="標楷體"/>
                <w:kern w:val="0"/>
              </w:rPr>
              <w:t>學校基於校務發展需要，延攬海內外學術研究傑出或特殊領域教師，且具教育</w:t>
            </w:r>
            <w:r w:rsidRPr="006E0780">
              <w:rPr>
                <w:rFonts w:eastAsia="標楷體"/>
                <w:kern w:val="0"/>
              </w:rPr>
              <w:lastRenderedPageBreak/>
              <w:t>部教授、副教授部證資格者，經專案核定後得逕由院級教評會及校教評會審查。</w:t>
            </w:r>
          </w:p>
        </w:tc>
        <w:tc>
          <w:tcPr>
            <w:tcW w:w="867" w:type="pct"/>
          </w:tcPr>
          <w:p w14:paraId="61FF8507" w14:textId="77777777" w:rsidR="00584442" w:rsidRPr="006E0780" w:rsidRDefault="00A10B1B" w:rsidP="00584442">
            <w:pPr>
              <w:rPr>
                <w:rFonts w:eastAsia="標楷體"/>
              </w:rPr>
            </w:pPr>
            <w:r w:rsidRPr="006E0780">
              <w:rPr>
                <w:rFonts w:eastAsia="標楷體" w:hint="eastAsia"/>
              </w:rPr>
              <w:lastRenderedPageBreak/>
              <w:t>條次變更，</w:t>
            </w:r>
            <w:r w:rsidR="00584442" w:rsidRPr="006E0780">
              <w:rPr>
                <w:rFonts w:eastAsia="標楷體" w:hint="eastAsia"/>
              </w:rPr>
              <w:t>修正劃底線文字。</w:t>
            </w:r>
          </w:p>
          <w:p w14:paraId="229F4159" w14:textId="77777777" w:rsidR="00584442" w:rsidRPr="006E0780" w:rsidRDefault="00584442" w:rsidP="00584442">
            <w:pPr>
              <w:rPr>
                <w:rFonts w:eastAsia="標楷體"/>
              </w:rPr>
            </w:pPr>
          </w:p>
          <w:p w14:paraId="529ACB12" w14:textId="77777777" w:rsidR="00584442" w:rsidRPr="006E0780" w:rsidRDefault="00584442" w:rsidP="00584442">
            <w:pPr>
              <w:rPr>
                <w:rFonts w:eastAsia="標楷體"/>
                <w:kern w:val="0"/>
              </w:rPr>
            </w:pPr>
          </w:p>
        </w:tc>
      </w:tr>
      <w:tr w:rsidR="006E0780" w:rsidRPr="006E0780" w14:paraId="7F6045D8" w14:textId="77777777" w:rsidTr="00584442">
        <w:trPr>
          <w:jc w:val="center"/>
        </w:trPr>
        <w:tc>
          <w:tcPr>
            <w:tcW w:w="2066" w:type="pct"/>
          </w:tcPr>
          <w:p w14:paraId="5AF98B7B" w14:textId="77777777" w:rsidR="00584442" w:rsidRPr="006E0780" w:rsidRDefault="00584442" w:rsidP="00584442">
            <w:pPr>
              <w:rPr>
                <w:rFonts w:eastAsia="標楷體"/>
              </w:rPr>
            </w:pPr>
            <w:r w:rsidRPr="006E0780">
              <w:rPr>
                <w:rFonts w:eastAsia="標楷體"/>
              </w:rPr>
              <w:t>第</w:t>
            </w:r>
            <w:r w:rsidR="00A10B1B" w:rsidRPr="006E0780">
              <w:rPr>
                <w:rFonts w:eastAsia="標楷體" w:hint="eastAsia"/>
                <w:u w:val="single"/>
              </w:rPr>
              <w:t>8</w:t>
            </w:r>
            <w:r w:rsidRPr="006E0780">
              <w:rPr>
                <w:rFonts w:eastAsia="標楷體"/>
              </w:rPr>
              <w:t>條</w:t>
            </w:r>
          </w:p>
          <w:p w14:paraId="3268D7C9" w14:textId="77777777" w:rsidR="00584442" w:rsidRPr="006E0780" w:rsidRDefault="00584442" w:rsidP="00584442">
            <w:pPr>
              <w:rPr>
                <w:rFonts w:eastAsia="標楷體"/>
              </w:rPr>
            </w:pPr>
            <w:r w:rsidRPr="006E0780">
              <w:rPr>
                <w:rFonts w:eastAsia="標楷體"/>
              </w:rPr>
              <w:t>教師之聘任，應本公平、公正、公開之原則辦理，</w:t>
            </w:r>
            <w:r w:rsidRPr="006E0780">
              <w:rPr>
                <w:rFonts w:eastAsia="標楷體" w:hint="eastAsia"/>
              </w:rPr>
              <w:t>公告招募期間至少</w:t>
            </w:r>
            <w:r w:rsidRPr="006E0780">
              <w:rPr>
                <w:rFonts w:eastAsia="標楷體" w:hint="eastAsia"/>
              </w:rPr>
              <w:t>1</w:t>
            </w:r>
            <w:r w:rsidRPr="006E0780">
              <w:rPr>
                <w:rFonts w:eastAsia="標楷體" w:hint="eastAsia"/>
              </w:rPr>
              <w:t>個月以上，公告途徑須含本校、教育部及各專業領域徵才網站，以利廣招國內外優秀人才</w:t>
            </w:r>
            <w:r w:rsidRPr="006E0780">
              <w:rPr>
                <w:rFonts w:eastAsia="標楷體"/>
              </w:rPr>
              <w:t>。</w:t>
            </w:r>
            <w:r w:rsidRPr="006E0780">
              <w:rPr>
                <w:rFonts w:eastAsia="標楷體" w:hint="eastAsia"/>
              </w:rPr>
              <w:t>應徵資料由人資室轉交學系</w:t>
            </w:r>
            <w:r w:rsidRPr="006E0780">
              <w:rPr>
                <w:rFonts w:eastAsia="標楷體"/>
              </w:rPr>
              <w:t>(</w:t>
            </w:r>
            <w:r w:rsidRPr="006E0780">
              <w:rPr>
                <w:rFonts w:eastAsia="標楷體" w:hint="eastAsia"/>
              </w:rPr>
              <w:t>所、中心</w:t>
            </w:r>
            <w:r w:rsidRPr="006E0780">
              <w:rPr>
                <w:rFonts w:eastAsia="標楷體"/>
              </w:rPr>
              <w:t>)</w:t>
            </w:r>
            <w:r w:rsidRPr="006E0780">
              <w:rPr>
                <w:rFonts w:eastAsia="標楷體" w:hint="eastAsia"/>
              </w:rPr>
              <w:t>務會議或學科科務會議辦理教師甄選，徵聘單位應審議所有應徵人員資料並做成紀錄送各級教評會備查。</w:t>
            </w:r>
          </w:p>
        </w:tc>
        <w:tc>
          <w:tcPr>
            <w:tcW w:w="2067" w:type="pct"/>
          </w:tcPr>
          <w:p w14:paraId="7B2AF549"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7</w:t>
            </w:r>
            <w:r w:rsidRPr="006E0780">
              <w:rPr>
                <w:rFonts w:eastAsia="標楷體"/>
              </w:rPr>
              <w:t>條</w:t>
            </w:r>
          </w:p>
          <w:p w14:paraId="3A10E55C" w14:textId="77777777" w:rsidR="00584442" w:rsidRPr="006E0780" w:rsidRDefault="00584442" w:rsidP="00584442">
            <w:pPr>
              <w:rPr>
                <w:rFonts w:eastAsia="標楷體"/>
              </w:rPr>
            </w:pPr>
            <w:r w:rsidRPr="006E0780">
              <w:rPr>
                <w:rFonts w:eastAsia="標楷體"/>
              </w:rPr>
              <w:t>教師之聘任，應本公平、公正、公開之原則辦理，</w:t>
            </w:r>
            <w:r w:rsidRPr="006E0780">
              <w:rPr>
                <w:rFonts w:eastAsia="標楷體" w:hint="eastAsia"/>
                <w:u w:val="single"/>
              </w:rPr>
              <w:t>各系</w:t>
            </w:r>
            <w:r w:rsidRPr="006E0780">
              <w:rPr>
                <w:rFonts w:eastAsia="標楷體"/>
                <w:u w:val="single"/>
              </w:rPr>
              <w:t>(</w:t>
            </w:r>
            <w:r w:rsidRPr="006E0780">
              <w:rPr>
                <w:rFonts w:eastAsia="標楷體" w:hint="eastAsia"/>
                <w:u w:val="single"/>
              </w:rPr>
              <w:t>所、中心</w:t>
            </w:r>
            <w:r w:rsidRPr="006E0780">
              <w:rPr>
                <w:rFonts w:eastAsia="標楷體"/>
                <w:u w:val="single"/>
              </w:rPr>
              <w:t>)</w:t>
            </w:r>
            <w:r w:rsidRPr="006E0780">
              <w:rPr>
                <w:rFonts w:eastAsia="標楷體" w:hint="eastAsia"/>
              </w:rPr>
              <w:t>公告招募期間至少</w:t>
            </w:r>
            <w:r w:rsidRPr="006E0780">
              <w:rPr>
                <w:rFonts w:eastAsia="標楷體" w:hint="eastAsia"/>
              </w:rPr>
              <w:t>1</w:t>
            </w:r>
            <w:r w:rsidRPr="006E0780">
              <w:rPr>
                <w:rFonts w:eastAsia="標楷體" w:hint="eastAsia"/>
              </w:rPr>
              <w:t>個月以上，公告途徑須含本校、教育部及各專業領域徵才網站，以利廣招國內外優秀人才</w:t>
            </w:r>
            <w:r w:rsidRPr="006E0780">
              <w:rPr>
                <w:rFonts w:eastAsia="標楷體"/>
              </w:rPr>
              <w:t>。</w:t>
            </w:r>
            <w:r w:rsidRPr="006E0780">
              <w:rPr>
                <w:rFonts w:eastAsia="標楷體" w:hint="eastAsia"/>
              </w:rPr>
              <w:t>應徵資料由人資室轉交學系</w:t>
            </w:r>
            <w:r w:rsidRPr="006E0780">
              <w:rPr>
                <w:rFonts w:eastAsia="標楷體"/>
              </w:rPr>
              <w:t>(</w:t>
            </w:r>
            <w:r w:rsidRPr="006E0780">
              <w:rPr>
                <w:rFonts w:eastAsia="標楷體" w:hint="eastAsia"/>
              </w:rPr>
              <w:t>所、中心</w:t>
            </w:r>
            <w:r w:rsidRPr="006E0780">
              <w:rPr>
                <w:rFonts w:eastAsia="標楷體"/>
              </w:rPr>
              <w:t>)</w:t>
            </w:r>
            <w:r w:rsidRPr="006E0780">
              <w:rPr>
                <w:rFonts w:eastAsia="標楷體" w:hint="eastAsia"/>
              </w:rPr>
              <w:t>務會議或學科科務會議辦理教師甄選，徵聘單位應審議所有應徵人員資料並做成紀錄送各級教評會備查。</w:t>
            </w:r>
          </w:p>
        </w:tc>
        <w:tc>
          <w:tcPr>
            <w:tcW w:w="867" w:type="pct"/>
          </w:tcPr>
          <w:p w14:paraId="353BCD38" w14:textId="77777777" w:rsidR="00584442" w:rsidRPr="006E0780" w:rsidRDefault="00A10B1B" w:rsidP="00584442">
            <w:pPr>
              <w:rPr>
                <w:rFonts w:eastAsia="標楷體"/>
              </w:rPr>
            </w:pPr>
            <w:r w:rsidRPr="006E0780">
              <w:rPr>
                <w:rFonts w:eastAsia="標楷體" w:hint="eastAsia"/>
              </w:rPr>
              <w:t>條次變更，</w:t>
            </w:r>
            <w:r w:rsidR="00584442" w:rsidRPr="006E0780">
              <w:rPr>
                <w:rFonts w:eastAsia="標楷體" w:hint="eastAsia"/>
              </w:rPr>
              <w:t>刪除底線文字。</w:t>
            </w:r>
          </w:p>
          <w:p w14:paraId="523CAC2B" w14:textId="77777777" w:rsidR="00584442" w:rsidRPr="006E0780" w:rsidRDefault="00584442" w:rsidP="00584442">
            <w:pPr>
              <w:rPr>
                <w:rFonts w:eastAsia="標楷體"/>
              </w:rPr>
            </w:pPr>
          </w:p>
          <w:p w14:paraId="7CA5CAC1" w14:textId="77777777" w:rsidR="00584442" w:rsidRPr="006E0780" w:rsidRDefault="00584442" w:rsidP="00584442">
            <w:pPr>
              <w:widowControl/>
              <w:rPr>
                <w:rFonts w:eastAsia="標楷體"/>
                <w:kern w:val="0"/>
              </w:rPr>
            </w:pPr>
          </w:p>
        </w:tc>
      </w:tr>
      <w:tr w:rsidR="006E0780" w:rsidRPr="006E0780" w14:paraId="126BF65F" w14:textId="77777777" w:rsidTr="00584442">
        <w:trPr>
          <w:jc w:val="center"/>
        </w:trPr>
        <w:tc>
          <w:tcPr>
            <w:tcW w:w="2066" w:type="pct"/>
          </w:tcPr>
          <w:p w14:paraId="2B6479B7" w14:textId="77777777" w:rsidR="00584442" w:rsidRPr="006E0780" w:rsidRDefault="00584442" w:rsidP="00584442">
            <w:pPr>
              <w:widowControl/>
              <w:rPr>
                <w:rFonts w:eastAsia="標楷體"/>
              </w:rPr>
            </w:pPr>
            <w:r w:rsidRPr="006E0780">
              <w:rPr>
                <w:rFonts w:eastAsia="標楷體"/>
              </w:rPr>
              <w:t>第</w:t>
            </w:r>
            <w:r w:rsidR="00A10B1B" w:rsidRPr="006E0780">
              <w:rPr>
                <w:rFonts w:eastAsia="標楷體" w:hint="eastAsia"/>
                <w:u w:val="single"/>
              </w:rPr>
              <w:t>9</w:t>
            </w:r>
            <w:r w:rsidRPr="006E0780">
              <w:rPr>
                <w:rFonts w:eastAsia="標楷體"/>
              </w:rPr>
              <w:t>條</w:t>
            </w:r>
          </w:p>
          <w:p w14:paraId="489E19E7" w14:textId="77777777" w:rsidR="00584442" w:rsidRPr="006E0780" w:rsidRDefault="0008184B" w:rsidP="0008184B">
            <w:pPr>
              <w:rPr>
                <w:rFonts w:eastAsia="標楷體"/>
              </w:rPr>
            </w:pPr>
            <w:r w:rsidRPr="006E0780">
              <w:rPr>
                <w:rFonts w:eastAsia="標楷體" w:hint="eastAsia"/>
                <w:kern w:val="0"/>
              </w:rPr>
              <w:t>同現行條文</w:t>
            </w:r>
          </w:p>
        </w:tc>
        <w:tc>
          <w:tcPr>
            <w:tcW w:w="2067" w:type="pct"/>
          </w:tcPr>
          <w:p w14:paraId="74548423"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u w:val="single"/>
              </w:rPr>
              <w:t>8</w:t>
            </w:r>
            <w:r w:rsidRPr="006E0780">
              <w:rPr>
                <w:rFonts w:eastAsia="標楷體"/>
              </w:rPr>
              <w:t>條</w:t>
            </w:r>
          </w:p>
          <w:p w14:paraId="695E2F05" w14:textId="77777777" w:rsidR="00584442" w:rsidRPr="006E0780" w:rsidRDefault="00584442" w:rsidP="00584442">
            <w:pPr>
              <w:rPr>
                <w:rFonts w:eastAsia="標楷體"/>
              </w:rPr>
            </w:pPr>
            <w:r w:rsidRPr="006E0780">
              <w:rPr>
                <w:rFonts w:eastAsia="標楷體"/>
                <w:kern w:val="0"/>
              </w:rPr>
              <w:t>教育人員任用條例於八十六年三月二十一日修正生效前，已取得講師、助教證書之現職人員，如繼</w:t>
            </w:r>
            <w:r w:rsidRPr="006E0780">
              <w:rPr>
                <w:rFonts w:eastAsia="標楷體"/>
              </w:rPr>
              <w:t>續任教而未中斷，得依原升等辦法送審；但審定程序及標準仍應依本辦法辦理，其原辦法申請資格如下﹕</w:t>
            </w:r>
          </w:p>
          <w:p w14:paraId="5D3EB9D7" w14:textId="77777777" w:rsidR="00584442" w:rsidRPr="006E0780" w:rsidRDefault="00584442" w:rsidP="00584442">
            <w:pPr>
              <w:ind w:left="480" w:hangingChars="200" w:hanging="480"/>
              <w:rPr>
                <w:rFonts w:eastAsia="標楷體"/>
                <w:kern w:val="0"/>
              </w:rPr>
            </w:pPr>
            <w:r w:rsidRPr="006E0780">
              <w:rPr>
                <w:rFonts w:eastAsia="標楷體"/>
                <w:kern w:val="0"/>
              </w:rPr>
              <w:t>一、在研究院、所研究，得有碩士學位或其同等學歷證書，成績優良者。</w:t>
            </w:r>
          </w:p>
          <w:p w14:paraId="4A6C63F1" w14:textId="77777777" w:rsidR="00584442" w:rsidRPr="006E0780" w:rsidRDefault="00584442" w:rsidP="00584442">
            <w:pPr>
              <w:ind w:left="480" w:hangingChars="200" w:hanging="480"/>
              <w:rPr>
                <w:rFonts w:eastAsia="標楷體"/>
                <w:kern w:val="0"/>
              </w:rPr>
            </w:pPr>
            <w:r w:rsidRPr="006E0780">
              <w:rPr>
                <w:rFonts w:eastAsia="標楷體"/>
                <w:kern w:val="0"/>
              </w:rPr>
              <w:t>二、已取得助教證書者，得以曾任助教擔任協助教學或研究工作四年以上，成績優良，並有專門著作，申請送審講師資格。</w:t>
            </w:r>
          </w:p>
          <w:p w14:paraId="3B42F18A" w14:textId="77777777" w:rsidR="00584442" w:rsidRPr="006E0780" w:rsidRDefault="00584442" w:rsidP="00584442">
            <w:pPr>
              <w:ind w:left="480" w:hangingChars="200" w:hanging="480"/>
              <w:rPr>
                <w:rFonts w:eastAsia="標楷體"/>
                <w:kern w:val="0"/>
              </w:rPr>
            </w:pPr>
            <w:r w:rsidRPr="006E0780">
              <w:rPr>
                <w:rFonts w:eastAsia="標楷體"/>
                <w:kern w:val="0"/>
              </w:rPr>
              <w:t>三、已取得講師證書，具有下列資格之一者，得申請逕送副教授資格審查，但必須符合修正分級後其副教授之要求水準。</w:t>
            </w:r>
          </w:p>
          <w:p w14:paraId="1238FE92"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rPr>
              <w:t>一</w:t>
            </w:r>
            <w:r w:rsidRPr="006E0780">
              <w:rPr>
                <w:rFonts w:eastAsia="標楷體"/>
              </w:rPr>
              <w:t>)</w:t>
            </w:r>
            <w:r w:rsidRPr="006E0780">
              <w:rPr>
                <w:rFonts w:eastAsia="標楷體"/>
              </w:rPr>
              <w:t>具有博士學位或其同等學歷證書，成績優良，並有專門著作者。</w:t>
            </w:r>
          </w:p>
          <w:p w14:paraId="2F8AECCC"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rPr>
              <w:t>二</w:t>
            </w:r>
            <w:r w:rsidRPr="006E0780">
              <w:rPr>
                <w:rFonts w:eastAsia="標楷體"/>
              </w:rPr>
              <w:t>)</w:t>
            </w:r>
            <w:r w:rsidRPr="006E0780">
              <w:rPr>
                <w:rFonts w:eastAsia="標楷體"/>
              </w:rPr>
              <w:t>具有碩士學位或其同等學歷證書，曾從事與所習學科有關之研究工作、專門職業或職務四年以上，成績優良，並有專門著作者。</w:t>
            </w:r>
          </w:p>
          <w:p w14:paraId="7FAB2C11"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rPr>
              <w:t>三</w:t>
            </w:r>
            <w:r w:rsidRPr="006E0780">
              <w:rPr>
                <w:rFonts w:eastAsia="標楷體"/>
              </w:rPr>
              <w:t>)</w:t>
            </w:r>
            <w:r w:rsidRPr="006E0780">
              <w:rPr>
                <w:rFonts w:eastAsia="標楷體"/>
              </w:rPr>
              <w:t>曾任講師三年以上，成績優良，並有專門著作者。</w:t>
            </w:r>
          </w:p>
        </w:tc>
        <w:tc>
          <w:tcPr>
            <w:tcW w:w="867" w:type="pct"/>
          </w:tcPr>
          <w:p w14:paraId="64C67FD6" w14:textId="77777777" w:rsidR="00584442" w:rsidRPr="006E0780" w:rsidRDefault="00A10B1B" w:rsidP="00584442">
            <w:pPr>
              <w:widowControl/>
              <w:rPr>
                <w:rFonts w:eastAsia="標楷體"/>
              </w:rPr>
            </w:pPr>
            <w:r w:rsidRPr="006E0780">
              <w:rPr>
                <w:rFonts w:eastAsia="標楷體" w:hint="eastAsia"/>
              </w:rPr>
              <w:t>條次變更</w:t>
            </w:r>
            <w:r w:rsidR="00584442" w:rsidRPr="006E0780">
              <w:rPr>
                <w:rFonts w:eastAsia="標楷體" w:hint="eastAsia"/>
              </w:rPr>
              <w:t>。</w:t>
            </w:r>
          </w:p>
          <w:p w14:paraId="2E2311BB" w14:textId="77777777" w:rsidR="00584442" w:rsidRPr="006E0780" w:rsidRDefault="00584442" w:rsidP="00584442">
            <w:pPr>
              <w:widowControl/>
              <w:rPr>
                <w:rFonts w:eastAsia="標楷體"/>
              </w:rPr>
            </w:pPr>
          </w:p>
        </w:tc>
      </w:tr>
      <w:tr w:rsidR="006E0780" w:rsidRPr="006E0780" w14:paraId="2F521B3F" w14:textId="77777777" w:rsidTr="00584442">
        <w:trPr>
          <w:jc w:val="center"/>
        </w:trPr>
        <w:tc>
          <w:tcPr>
            <w:tcW w:w="2066" w:type="pct"/>
          </w:tcPr>
          <w:p w14:paraId="52D76045" w14:textId="77777777" w:rsidR="00584442" w:rsidRPr="006E0780" w:rsidRDefault="00584442" w:rsidP="00584442">
            <w:pPr>
              <w:rPr>
                <w:rFonts w:eastAsia="標楷體"/>
              </w:rPr>
            </w:pPr>
            <w:r w:rsidRPr="006E0780">
              <w:rPr>
                <w:rFonts w:eastAsia="標楷體"/>
              </w:rPr>
              <w:lastRenderedPageBreak/>
              <w:t>第</w:t>
            </w:r>
            <w:r w:rsidR="00A10B1B" w:rsidRPr="006E0780">
              <w:rPr>
                <w:rFonts w:eastAsia="標楷體" w:hint="eastAsia"/>
                <w:u w:val="single"/>
              </w:rPr>
              <w:t>10</w:t>
            </w:r>
            <w:r w:rsidRPr="006E0780">
              <w:rPr>
                <w:rFonts w:eastAsia="標楷體"/>
              </w:rPr>
              <w:t>條</w:t>
            </w:r>
          </w:p>
          <w:p w14:paraId="2B951507" w14:textId="77777777" w:rsidR="00584442" w:rsidRPr="006E0780" w:rsidRDefault="00584442" w:rsidP="00584442">
            <w:pPr>
              <w:rPr>
                <w:rFonts w:eastAsia="標楷體"/>
              </w:rPr>
            </w:pPr>
            <w:r w:rsidRPr="006E0780">
              <w:rPr>
                <w:rFonts w:eastAsia="標楷體" w:hint="eastAsia"/>
              </w:rPr>
              <w:t>依本辦法送審之專門著作、作品、成就證明及技術報告，應符合下列之規定﹕</w:t>
            </w:r>
          </w:p>
          <w:p w14:paraId="11547ED8" w14:textId="77777777" w:rsidR="00584442" w:rsidRPr="006E0780" w:rsidRDefault="009A0879" w:rsidP="009A0879">
            <w:pPr>
              <w:ind w:left="458" w:hangingChars="191" w:hanging="458"/>
              <w:rPr>
                <w:rFonts w:eastAsia="標楷體"/>
              </w:rPr>
            </w:pPr>
            <w:r w:rsidRPr="006E0780">
              <w:rPr>
                <w:rFonts w:eastAsia="標楷體" w:hint="eastAsia"/>
              </w:rPr>
              <w:t>一、</w:t>
            </w:r>
            <w:r w:rsidR="00584442" w:rsidRPr="006E0780">
              <w:rPr>
                <w:rFonts w:eastAsia="標楷體" w:hint="eastAsia"/>
              </w:rPr>
              <w:t>具個人原創性，且非僅以整理、增刪、組合或編排他人著作而成之編著或其他非研究成果著作送審。引用資料應註明出處，並附參考書目。</w:t>
            </w:r>
          </w:p>
          <w:p w14:paraId="7192DB04" w14:textId="77777777" w:rsidR="00584442" w:rsidRPr="006E0780" w:rsidRDefault="009A0879" w:rsidP="009A0879">
            <w:pPr>
              <w:ind w:left="458" w:hangingChars="191" w:hanging="458"/>
              <w:rPr>
                <w:rFonts w:eastAsia="標楷體"/>
              </w:rPr>
            </w:pPr>
            <w:r w:rsidRPr="006E0780">
              <w:rPr>
                <w:rFonts w:eastAsia="標楷體" w:hint="eastAsia"/>
              </w:rPr>
              <w:t>二、</w:t>
            </w:r>
            <w:r w:rsidR="00584442" w:rsidRPr="006E0780">
              <w:rPr>
                <w:rFonts w:eastAsia="標楷體" w:hint="eastAsia"/>
              </w:rPr>
              <w:t>以外文撰寫者，附具中文摘要，其以英文以外之外文撰寫者，得以英文摘要代之；如國內無法覓得相關領域內通曉該外文之審查人選時，得要求該著作全文翻譯為中文或英文。</w:t>
            </w:r>
          </w:p>
          <w:p w14:paraId="29E90B49" w14:textId="77777777" w:rsidR="00584442" w:rsidRPr="006E0780" w:rsidRDefault="009A0879" w:rsidP="009A0879">
            <w:pPr>
              <w:ind w:left="458" w:hangingChars="191" w:hanging="458"/>
              <w:rPr>
                <w:rFonts w:ascii="標楷體" w:eastAsia="標楷體" w:hAnsi="標楷體"/>
                <w:u w:val="single"/>
              </w:rPr>
            </w:pPr>
            <w:r w:rsidRPr="006E0780">
              <w:rPr>
                <w:rFonts w:eastAsia="標楷體" w:hint="eastAsia"/>
              </w:rPr>
              <w:t>三、</w:t>
            </w:r>
            <w:r w:rsidR="00584442" w:rsidRPr="006E0780">
              <w:rPr>
                <w:rFonts w:eastAsia="標楷體" w:hint="eastAsia"/>
              </w:rPr>
              <w:t>送審教師以專門著作送審者，各職級之送審論文篇數、論文條件依據本校專任教師新聘及升等計分標準核計</w:t>
            </w:r>
            <w:r w:rsidR="00584442" w:rsidRPr="006E0780">
              <w:rPr>
                <w:rFonts w:eastAsia="標楷體" w:hint="eastAsia"/>
                <w:u w:val="single"/>
              </w:rPr>
              <w:t>。</w:t>
            </w:r>
            <w:r w:rsidR="00584442" w:rsidRPr="006E0780">
              <w:rPr>
                <w:rFonts w:ascii="標楷體" w:eastAsia="標楷體" w:hAnsi="標楷體" w:hint="eastAsia"/>
                <w:u w:val="single"/>
              </w:rPr>
              <w:t>送審教師於前開標準所定送審論文採計期間內曾懷孕或生產者，得檢具證明申請延長年限</w:t>
            </w:r>
            <w:r w:rsidR="00584442" w:rsidRPr="006E0780">
              <w:rPr>
                <w:rFonts w:eastAsia="標楷體"/>
                <w:u w:val="single"/>
              </w:rPr>
              <w:t>2</w:t>
            </w:r>
            <w:r w:rsidR="00584442" w:rsidRPr="006E0780">
              <w:rPr>
                <w:rFonts w:eastAsia="標楷體"/>
                <w:u w:val="single"/>
              </w:rPr>
              <w:t>年</w:t>
            </w:r>
            <w:r w:rsidR="00584442" w:rsidRPr="006E0780">
              <w:rPr>
                <w:rFonts w:ascii="標楷體" w:eastAsia="標楷體" w:hAnsi="標楷體" w:hint="eastAsia"/>
                <w:u w:val="single"/>
              </w:rPr>
              <w:t>。</w:t>
            </w:r>
          </w:p>
          <w:p w14:paraId="6C62B979" w14:textId="77777777" w:rsidR="009A0879" w:rsidRPr="006E0780" w:rsidRDefault="009A0879" w:rsidP="009A0879">
            <w:pPr>
              <w:ind w:left="458" w:hangingChars="191" w:hanging="458"/>
              <w:rPr>
                <w:rFonts w:eastAsia="標楷體"/>
              </w:rPr>
            </w:pPr>
            <w:r w:rsidRPr="006E0780">
              <w:rPr>
                <w:rFonts w:eastAsia="標楷體" w:hint="eastAsia"/>
                <w:u w:val="single"/>
              </w:rPr>
              <w:t>四</w:t>
            </w:r>
            <w:r w:rsidRPr="006E0780">
              <w:rPr>
                <w:rFonts w:eastAsia="標楷體" w:hint="eastAsia"/>
              </w:rPr>
              <w:t>、</w:t>
            </w:r>
            <w:r w:rsidR="00584442" w:rsidRPr="006E0780">
              <w:rPr>
                <w:rFonts w:eastAsia="標楷體" w:hint="eastAsia"/>
              </w:rPr>
              <w:t>送審論文其屬系列之相關研究者，得合併為代表著作，且不得以自己或他人曾送審</w:t>
            </w:r>
            <w:r w:rsidR="00584442" w:rsidRPr="006E0780">
              <w:rPr>
                <w:rFonts w:eastAsia="標楷體" w:hint="eastAsia"/>
                <w:u w:val="single"/>
              </w:rPr>
              <w:t>通過</w:t>
            </w:r>
            <w:r w:rsidR="00584442" w:rsidRPr="006E0780">
              <w:rPr>
                <w:rFonts w:eastAsia="標楷體" w:hint="eastAsia"/>
              </w:rPr>
              <w:t>之代表著作再為代表著作送審。</w:t>
            </w:r>
          </w:p>
          <w:p w14:paraId="22723B83" w14:textId="77777777" w:rsidR="00CF3448" w:rsidRPr="006E0780" w:rsidRDefault="00CF3448" w:rsidP="009A0879">
            <w:pPr>
              <w:ind w:left="458" w:hangingChars="191" w:hanging="458"/>
              <w:rPr>
                <w:rFonts w:eastAsia="標楷體"/>
              </w:rPr>
            </w:pPr>
          </w:p>
          <w:p w14:paraId="1361E14A" w14:textId="77777777" w:rsidR="00CF3448" w:rsidRPr="006E0780" w:rsidRDefault="00CF3448" w:rsidP="009A0879">
            <w:pPr>
              <w:ind w:left="458" w:hangingChars="191" w:hanging="458"/>
              <w:rPr>
                <w:rFonts w:eastAsia="標楷體"/>
              </w:rPr>
            </w:pPr>
          </w:p>
          <w:p w14:paraId="2D0C9F69" w14:textId="77777777" w:rsidR="00CF3448" w:rsidRPr="006E0780" w:rsidRDefault="00CF3448" w:rsidP="009A0879">
            <w:pPr>
              <w:ind w:left="458" w:hangingChars="191" w:hanging="458"/>
              <w:rPr>
                <w:rFonts w:eastAsia="標楷體"/>
              </w:rPr>
            </w:pPr>
          </w:p>
          <w:p w14:paraId="584C5C94" w14:textId="77777777" w:rsidR="00CF3448" w:rsidRPr="006E0780" w:rsidRDefault="00CF3448" w:rsidP="009A0879">
            <w:pPr>
              <w:ind w:left="458" w:hangingChars="191" w:hanging="458"/>
              <w:rPr>
                <w:rFonts w:eastAsia="標楷體"/>
              </w:rPr>
            </w:pPr>
          </w:p>
          <w:p w14:paraId="04888704" w14:textId="77777777" w:rsidR="006423A7" w:rsidRPr="006E0780" w:rsidRDefault="006423A7" w:rsidP="009A0879">
            <w:pPr>
              <w:ind w:left="458" w:hangingChars="191" w:hanging="458"/>
              <w:rPr>
                <w:rFonts w:eastAsia="標楷體"/>
              </w:rPr>
            </w:pPr>
          </w:p>
          <w:p w14:paraId="04B0517D" w14:textId="77777777" w:rsidR="006423A7" w:rsidRPr="006E0780" w:rsidRDefault="006423A7" w:rsidP="009A0879">
            <w:pPr>
              <w:ind w:left="458" w:hangingChars="191" w:hanging="458"/>
              <w:rPr>
                <w:rFonts w:eastAsia="標楷體"/>
              </w:rPr>
            </w:pPr>
          </w:p>
          <w:p w14:paraId="7B32E240" w14:textId="77777777" w:rsidR="006423A7" w:rsidRPr="006E0780" w:rsidRDefault="006423A7" w:rsidP="009A0879">
            <w:pPr>
              <w:ind w:left="458" w:hangingChars="191" w:hanging="458"/>
              <w:rPr>
                <w:rFonts w:eastAsia="標楷體"/>
              </w:rPr>
            </w:pPr>
          </w:p>
          <w:p w14:paraId="6A1EBA24" w14:textId="77777777" w:rsidR="00CF3448" w:rsidRPr="006E0780" w:rsidRDefault="00CF3448" w:rsidP="00CF3448">
            <w:pPr>
              <w:rPr>
                <w:rFonts w:eastAsia="標楷體"/>
              </w:rPr>
            </w:pPr>
          </w:p>
          <w:p w14:paraId="37D7F1E3" w14:textId="77777777" w:rsidR="00584442" w:rsidRPr="006E0780" w:rsidRDefault="009A0879" w:rsidP="009A0879">
            <w:pPr>
              <w:ind w:left="458" w:hangingChars="191" w:hanging="458"/>
              <w:rPr>
                <w:rFonts w:ascii="標楷體" w:eastAsia="標楷體" w:hAnsi="標楷體"/>
              </w:rPr>
            </w:pPr>
            <w:r w:rsidRPr="006E0780">
              <w:rPr>
                <w:rFonts w:ascii="標楷體" w:eastAsia="標楷體" w:hAnsi="標楷體" w:hint="eastAsia"/>
                <w:u w:val="single"/>
              </w:rPr>
              <w:t>五</w:t>
            </w:r>
            <w:r w:rsidRPr="006E0780">
              <w:rPr>
                <w:rFonts w:eastAsia="標楷體" w:hint="eastAsia"/>
              </w:rPr>
              <w:t>、</w:t>
            </w:r>
            <w:r w:rsidR="00584442" w:rsidRPr="006E0780">
              <w:rPr>
                <w:rFonts w:ascii="標楷體" w:eastAsia="標楷體" w:hAnsi="標楷體" w:hint="eastAsia"/>
                <w:u w:val="single"/>
              </w:rPr>
              <w:t>送審代表著作與曾送審通過之代表著作名稱或內容近似者，送審時，應檢附曾送審通過之代表著作及本次代表著作異同對照；其名稱或內容有變更者，亦同</w:t>
            </w:r>
            <w:r w:rsidR="00584442" w:rsidRPr="006E0780">
              <w:rPr>
                <w:rFonts w:ascii="標楷體" w:eastAsia="標楷體" w:hAnsi="標楷體" w:hint="eastAsia"/>
              </w:rPr>
              <w:t>。</w:t>
            </w:r>
          </w:p>
          <w:p w14:paraId="72676023" w14:textId="77777777" w:rsidR="00584442" w:rsidRPr="006E0780" w:rsidRDefault="009A0879" w:rsidP="00584442">
            <w:pPr>
              <w:ind w:left="458" w:hangingChars="191" w:hanging="458"/>
              <w:rPr>
                <w:rFonts w:eastAsia="標楷體"/>
                <w:kern w:val="0"/>
                <w:u w:val="single"/>
              </w:rPr>
            </w:pPr>
            <w:r w:rsidRPr="006E0780">
              <w:rPr>
                <w:rFonts w:ascii="標楷體" w:eastAsia="標楷體" w:hAnsi="標楷體" w:hint="eastAsia"/>
                <w:u w:val="single"/>
              </w:rPr>
              <w:t>六</w:t>
            </w:r>
            <w:r w:rsidR="00584442" w:rsidRPr="006E0780">
              <w:rPr>
                <w:rFonts w:ascii="標楷體" w:eastAsia="標楷體" w:hAnsi="標楷體" w:hint="eastAsia"/>
              </w:rPr>
              <w:t>、</w:t>
            </w:r>
            <w:r w:rsidR="00584442" w:rsidRPr="006E0780">
              <w:rPr>
                <w:rFonts w:eastAsia="標楷體" w:hint="eastAsia"/>
              </w:rPr>
              <w:t>送審</w:t>
            </w:r>
            <w:r w:rsidR="00584442" w:rsidRPr="006E0780">
              <w:rPr>
                <w:rFonts w:eastAsia="標楷體" w:hint="eastAsia"/>
                <w:kern w:val="0"/>
              </w:rPr>
              <w:t>教師自取得前一等級教師資格至下次申請升等期間，所有個人在</w:t>
            </w:r>
            <w:r w:rsidR="00584442" w:rsidRPr="006E0780">
              <w:rPr>
                <w:rFonts w:eastAsia="標楷體" w:hint="eastAsia"/>
                <w:kern w:val="0"/>
              </w:rPr>
              <w:lastRenderedPageBreak/>
              <w:t>專業或學術上之成果，得一併作為送審之參考資料。</w:t>
            </w:r>
          </w:p>
          <w:p w14:paraId="02E01448" w14:textId="77777777" w:rsidR="00CF3448" w:rsidRPr="006E0780" w:rsidRDefault="00CF3448" w:rsidP="00CF3448">
            <w:pPr>
              <w:ind w:left="458" w:hangingChars="191" w:hanging="458"/>
              <w:rPr>
                <w:rFonts w:eastAsia="標楷體"/>
                <w:kern w:val="0"/>
                <w:u w:val="single"/>
              </w:rPr>
            </w:pPr>
            <w:r w:rsidRPr="006E0780">
              <w:rPr>
                <w:rFonts w:eastAsia="標楷體" w:hint="eastAsia"/>
                <w:kern w:val="0"/>
                <w:u w:val="single"/>
              </w:rPr>
              <w:t>七</w:t>
            </w:r>
            <w:r w:rsidRPr="006E0780">
              <w:rPr>
                <w:rFonts w:eastAsia="標楷體" w:hint="eastAsia"/>
                <w:kern w:val="0"/>
              </w:rPr>
              <w:t>、以學位送審者，得以其取得學位之論文、創作、展演或書面報告、技術報告（以下簡稱學位論文）替代專門著作送審。</w:t>
            </w:r>
          </w:p>
          <w:p w14:paraId="6976C17B" w14:textId="77777777" w:rsidR="00554FAB" w:rsidRPr="006E0780" w:rsidRDefault="00554FAB" w:rsidP="00584442">
            <w:pPr>
              <w:ind w:leftChars="11" w:left="28" w:rightChars="-4" w:right="-10" w:hangingChars="1" w:hanging="2"/>
              <w:rPr>
                <w:rFonts w:eastAsia="標楷體"/>
              </w:rPr>
            </w:pPr>
          </w:p>
          <w:p w14:paraId="0BE975CA" w14:textId="77777777" w:rsidR="00584442" w:rsidRPr="006E0780" w:rsidRDefault="00584442" w:rsidP="00584442">
            <w:pPr>
              <w:ind w:leftChars="11" w:left="28" w:rightChars="-4" w:right="-10" w:hangingChars="1" w:hanging="2"/>
              <w:rPr>
                <w:rFonts w:eastAsia="標楷體"/>
              </w:rPr>
            </w:pPr>
            <w:r w:rsidRPr="006E0780">
              <w:rPr>
                <w:rFonts w:eastAsia="標楷體" w:hint="eastAsia"/>
              </w:rPr>
              <w:t>前項專門著作，應符合下列各款規定之一：</w:t>
            </w:r>
          </w:p>
          <w:p w14:paraId="1658724B" w14:textId="77777777" w:rsidR="00584442" w:rsidRPr="006E0780" w:rsidRDefault="00584442" w:rsidP="00584442">
            <w:pPr>
              <w:pStyle w:val="af0"/>
              <w:numPr>
                <w:ilvl w:val="0"/>
                <w:numId w:val="16"/>
              </w:numPr>
              <w:ind w:leftChars="0"/>
              <w:rPr>
                <w:rFonts w:eastAsia="標楷體"/>
              </w:rPr>
            </w:pPr>
            <w:r w:rsidRPr="006E0780">
              <w:rPr>
                <w:rFonts w:eastAsia="標楷體" w:hint="eastAsia"/>
              </w:rPr>
              <w:t>已出版公開發行或經出版社出具證明將出版公開發行之專書。</w:t>
            </w:r>
          </w:p>
          <w:p w14:paraId="5A256BA8" w14:textId="77777777" w:rsidR="00584442" w:rsidRPr="006E0780" w:rsidRDefault="00584442" w:rsidP="00584442">
            <w:pPr>
              <w:pStyle w:val="af0"/>
              <w:numPr>
                <w:ilvl w:val="0"/>
                <w:numId w:val="16"/>
              </w:numPr>
              <w:ind w:leftChars="0"/>
              <w:rPr>
                <w:rFonts w:eastAsia="標楷體"/>
              </w:rPr>
            </w:pPr>
            <w:r w:rsidRPr="006E0780">
              <w:rPr>
                <w:rFonts w:eastAsia="標楷體" w:hint="eastAsia"/>
              </w:rPr>
              <w:t>在國內外學術或專業刊物發表，或具正式審查程序且得公開及利用之電子期刊或經前開刊物接受，出具證明將定期發表。</w:t>
            </w:r>
          </w:p>
          <w:p w14:paraId="689FDFA6" w14:textId="77777777" w:rsidR="00584442" w:rsidRPr="006E0780" w:rsidRDefault="00584442" w:rsidP="00584442">
            <w:pPr>
              <w:pStyle w:val="af0"/>
              <w:numPr>
                <w:ilvl w:val="0"/>
                <w:numId w:val="16"/>
              </w:numPr>
              <w:ind w:leftChars="0"/>
              <w:rPr>
                <w:rFonts w:eastAsia="標楷體"/>
              </w:rPr>
            </w:pPr>
            <w:r w:rsidRPr="006E0780">
              <w:rPr>
                <w:rFonts w:eastAsia="標楷體" w:hint="eastAsia"/>
              </w:rPr>
              <w:t>在國內外具有正式審查程序研討會發表，且集結成冊出版公開發行、以光碟發行或於網路公開發行之著作。</w:t>
            </w:r>
          </w:p>
          <w:p w14:paraId="5853D86B" w14:textId="77777777" w:rsidR="00584442" w:rsidRPr="006E0780" w:rsidRDefault="00584442" w:rsidP="00584442">
            <w:pPr>
              <w:rPr>
                <w:rFonts w:eastAsia="標楷體"/>
              </w:rPr>
            </w:pPr>
            <w:r w:rsidRPr="006E0780">
              <w:rPr>
                <w:rFonts w:eastAsia="標楷體" w:hint="eastAsia"/>
              </w:rPr>
              <w:t>以作品、成就證明或技術報告送審通過者，應依前項規定公開出版發行。但涉及機密、申請專利或依法不得公開，經各級教評會認定者，得不予公開出版或於一定期間內不予公開出版。</w:t>
            </w:r>
          </w:p>
          <w:p w14:paraId="23A2570A" w14:textId="77777777" w:rsidR="00504262" w:rsidRPr="006E0780" w:rsidRDefault="00504262" w:rsidP="00584442">
            <w:pPr>
              <w:rPr>
                <w:rFonts w:eastAsia="標楷體"/>
              </w:rPr>
            </w:pPr>
          </w:p>
          <w:p w14:paraId="25F1F021" w14:textId="77777777" w:rsidR="00584442" w:rsidRPr="006E0780" w:rsidRDefault="00584442" w:rsidP="00584442">
            <w:pPr>
              <w:rPr>
                <w:rFonts w:eastAsia="標楷體"/>
              </w:rPr>
            </w:pPr>
            <w:r w:rsidRPr="006E0780">
              <w:rPr>
                <w:rFonts w:eastAsia="標楷體" w:hint="eastAsia"/>
              </w:rPr>
              <w:t>依本辦法送審之代表著作，應符合下列規定，未符合者，不通過其教師資格審定：</w:t>
            </w:r>
          </w:p>
          <w:p w14:paraId="4D95DF21" w14:textId="77777777" w:rsidR="00584442" w:rsidRPr="006E0780" w:rsidRDefault="00584442" w:rsidP="00584442">
            <w:pPr>
              <w:pStyle w:val="af0"/>
              <w:numPr>
                <w:ilvl w:val="0"/>
                <w:numId w:val="18"/>
              </w:numPr>
              <w:ind w:leftChars="0" w:left="457"/>
              <w:rPr>
                <w:rFonts w:eastAsia="標楷體"/>
              </w:rPr>
            </w:pPr>
            <w:r w:rsidRPr="006E0780">
              <w:rPr>
                <w:rFonts w:eastAsia="標楷體" w:hint="eastAsia"/>
              </w:rPr>
              <w:t>與送審教師任教科目性質相關。</w:t>
            </w:r>
          </w:p>
          <w:p w14:paraId="099DD739" w14:textId="77777777" w:rsidR="00AD496C" w:rsidRPr="006E0780" w:rsidRDefault="00584442" w:rsidP="00AD496C">
            <w:pPr>
              <w:pStyle w:val="af0"/>
              <w:numPr>
                <w:ilvl w:val="0"/>
                <w:numId w:val="18"/>
              </w:numPr>
              <w:ind w:leftChars="0" w:left="467"/>
              <w:rPr>
                <w:rFonts w:eastAsia="標楷體"/>
              </w:rPr>
            </w:pPr>
            <w:r w:rsidRPr="006E0780">
              <w:rPr>
                <w:rFonts w:eastAsia="標楷體" w:hint="eastAsia"/>
              </w:rPr>
              <w:t>非為學位論文之一部分。但未曾以該學位論文送審或屬學位論文延續性研究者，經送審教師主動提出說明，並經專業審查認定代表作具相當程度創新者，不在此限。</w:t>
            </w:r>
          </w:p>
          <w:p w14:paraId="07565E35" w14:textId="77777777" w:rsidR="00AD496C" w:rsidRPr="006E0780" w:rsidRDefault="00AD496C" w:rsidP="00AD496C">
            <w:pPr>
              <w:ind w:leftChars="1" w:left="2"/>
              <w:rPr>
                <w:rFonts w:ascii="標楷體" w:eastAsia="標楷體" w:hAnsi="標楷體"/>
              </w:rPr>
            </w:pPr>
            <w:r w:rsidRPr="006E0780">
              <w:rPr>
                <w:rFonts w:eastAsia="標楷體"/>
              </w:rPr>
              <w:t>代表著作如係數人合著，</w:t>
            </w:r>
            <w:r w:rsidRPr="006E0780">
              <w:rPr>
                <w:rFonts w:eastAsia="標楷體" w:hint="eastAsia"/>
              </w:rPr>
              <w:t>送審時，送審教師以外他人應放棄以該專門著作、作品、成就證明或技術報告作為代表著作送審之權利。送審教師應以書面具體說明其參與部分，並由合著人簽章證明</w:t>
            </w:r>
            <w:r w:rsidRPr="006E0780">
              <w:rPr>
                <w:rFonts w:eastAsia="標楷體"/>
              </w:rPr>
              <w:t>。</w:t>
            </w:r>
            <w:r w:rsidRPr="006E0780">
              <w:rPr>
                <w:rFonts w:ascii="標楷體" w:eastAsia="標楷體" w:hAnsi="標楷體" w:hint="eastAsia"/>
                <w:shd w:val="clear" w:color="auto" w:fill="FFFFFF"/>
              </w:rPr>
              <w:t>但有下列情形之一者，不在此限：</w:t>
            </w:r>
          </w:p>
          <w:p w14:paraId="1768C916" w14:textId="77777777" w:rsidR="00AD496C" w:rsidRPr="006E0780" w:rsidRDefault="00AD496C" w:rsidP="00AD496C">
            <w:pPr>
              <w:ind w:left="449" w:hangingChars="187" w:hanging="449"/>
              <w:rPr>
                <w:rFonts w:ascii="標楷體" w:eastAsia="標楷體" w:hAnsi="標楷體"/>
              </w:rPr>
            </w:pPr>
            <w:r w:rsidRPr="006E0780">
              <w:rPr>
                <w:rFonts w:ascii="標楷體" w:eastAsia="標楷體" w:hAnsi="標楷體" w:hint="eastAsia"/>
                <w:shd w:val="clear" w:color="auto" w:fill="FFFFFF"/>
              </w:rPr>
              <w:lastRenderedPageBreak/>
              <w:t>一、送審教師為中央研究院院士，免繳交合著人簽章證明。</w:t>
            </w:r>
          </w:p>
          <w:p w14:paraId="29F6FC74" w14:textId="77777777" w:rsidR="00AD496C" w:rsidRPr="006E0780" w:rsidRDefault="00AD496C" w:rsidP="00AD496C">
            <w:pPr>
              <w:ind w:leftChars="1" w:left="465" w:hangingChars="193" w:hanging="463"/>
              <w:rPr>
                <w:rFonts w:ascii="標楷體" w:eastAsia="標楷體" w:hAnsi="標楷體"/>
              </w:rPr>
            </w:pPr>
            <w:r w:rsidRPr="006E0780">
              <w:rPr>
                <w:rFonts w:ascii="標楷體" w:eastAsia="標楷體" w:hAnsi="標楷體" w:hint="eastAsia"/>
                <w:shd w:val="clear" w:color="auto" w:fill="FFFFFF"/>
              </w:rPr>
              <w:t>二、送審教師為第一作者或通訊作者，免繳交其國外非第一作者或通訊作者之合著人簽章證明。</w:t>
            </w:r>
          </w:p>
          <w:p w14:paraId="033FAF1C" w14:textId="77777777" w:rsidR="00584442" w:rsidRPr="006E0780" w:rsidRDefault="00AD496C" w:rsidP="00AD496C">
            <w:pPr>
              <w:ind w:firstLineChars="3" w:firstLine="7"/>
              <w:rPr>
                <w:rFonts w:ascii="標楷體" w:eastAsia="標楷體" w:hAnsi="標楷體"/>
                <w:shd w:val="clear" w:color="auto" w:fill="FFFFFF"/>
              </w:rPr>
            </w:pPr>
            <w:r w:rsidRPr="006E0780">
              <w:rPr>
                <w:rFonts w:ascii="標楷體" w:eastAsia="標楷體" w:hAnsi="標楷體" w:hint="eastAsia"/>
                <w:shd w:val="clear" w:color="auto" w:fill="FFFFFF"/>
              </w:rPr>
              <w:t>前項合著人因故無法簽章證明時，送審教師應以書面具體說明其參與部分，及無法取得合著人簽章證明之原因，經校教評會審議同意者，得予免附。</w:t>
            </w:r>
          </w:p>
        </w:tc>
        <w:tc>
          <w:tcPr>
            <w:tcW w:w="2067" w:type="pct"/>
          </w:tcPr>
          <w:p w14:paraId="3D2D64CB" w14:textId="77777777" w:rsidR="00584442" w:rsidRPr="006E0780" w:rsidRDefault="00584442" w:rsidP="00584442">
            <w:pPr>
              <w:rPr>
                <w:rFonts w:eastAsia="標楷體"/>
              </w:rPr>
            </w:pPr>
            <w:r w:rsidRPr="006E0780">
              <w:rPr>
                <w:rFonts w:eastAsia="標楷體"/>
              </w:rPr>
              <w:lastRenderedPageBreak/>
              <w:t>第</w:t>
            </w:r>
            <w:r w:rsidRPr="006E0780">
              <w:rPr>
                <w:rFonts w:eastAsia="標楷體" w:hint="eastAsia"/>
                <w:u w:val="single"/>
              </w:rPr>
              <w:t>9</w:t>
            </w:r>
            <w:r w:rsidRPr="006E0780">
              <w:rPr>
                <w:rFonts w:eastAsia="標楷體"/>
              </w:rPr>
              <w:t>條</w:t>
            </w:r>
          </w:p>
          <w:p w14:paraId="11808C41" w14:textId="77777777" w:rsidR="00584442" w:rsidRPr="006E0780" w:rsidRDefault="00584442" w:rsidP="00584442">
            <w:pPr>
              <w:rPr>
                <w:rFonts w:eastAsia="標楷體"/>
              </w:rPr>
            </w:pPr>
            <w:r w:rsidRPr="006E0780">
              <w:rPr>
                <w:rFonts w:eastAsia="標楷體" w:hint="eastAsia"/>
              </w:rPr>
              <w:t>依本辦法送審之專門著作、作品、成就證明及技術報告，應符合下列之規定﹕</w:t>
            </w:r>
          </w:p>
          <w:p w14:paraId="0B914F31" w14:textId="77777777" w:rsidR="00584442" w:rsidRPr="006E0780" w:rsidRDefault="00584442" w:rsidP="00584442">
            <w:pPr>
              <w:pStyle w:val="af0"/>
              <w:numPr>
                <w:ilvl w:val="0"/>
                <w:numId w:val="8"/>
              </w:numPr>
              <w:ind w:leftChars="0"/>
              <w:rPr>
                <w:rFonts w:eastAsia="標楷體"/>
              </w:rPr>
            </w:pPr>
            <w:r w:rsidRPr="006E0780">
              <w:rPr>
                <w:rFonts w:eastAsia="標楷體" w:hint="eastAsia"/>
              </w:rPr>
              <w:t>具個人原創性，且非僅以整理、增刪、組合或編排他人著作而成之編著或其他非研究成果著作送審。引用資料應註明出處，並附參考書目。</w:t>
            </w:r>
          </w:p>
          <w:p w14:paraId="6097B968" w14:textId="77777777" w:rsidR="00584442" w:rsidRPr="006E0780" w:rsidRDefault="00584442" w:rsidP="00584442">
            <w:pPr>
              <w:pStyle w:val="af0"/>
              <w:numPr>
                <w:ilvl w:val="0"/>
                <w:numId w:val="8"/>
              </w:numPr>
              <w:ind w:leftChars="0"/>
              <w:rPr>
                <w:rFonts w:eastAsia="標楷體"/>
              </w:rPr>
            </w:pPr>
            <w:r w:rsidRPr="006E0780">
              <w:rPr>
                <w:rFonts w:eastAsia="標楷體" w:hint="eastAsia"/>
              </w:rPr>
              <w:t>以外文撰寫者，附具中文摘要，其以英文以外之外文撰寫者，得以英文摘要代之；如國內無法覓得相關領域內通曉該外文之審查人選時，得要求該著作全文翻譯為中文或英文。</w:t>
            </w:r>
          </w:p>
          <w:p w14:paraId="37B0A3DF" w14:textId="77777777" w:rsidR="00584442" w:rsidRPr="006E0780" w:rsidRDefault="00584442" w:rsidP="00584442">
            <w:pPr>
              <w:ind w:left="458" w:hangingChars="191" w:hanging="458"/>
              <w:rPr>
                <w:rFonts w:eastAsia="標楷體"/>
                <w:kern w:val="0"/>
              </w:rPr>
            </w:pPr>
            <w:r w:rsidRPr="006E0780">
              <w:rPr>
                <w:rFonts w:eastAsia="標楷體" w:hint="eastAsia"/>
              </w:rPr>
              <w:t>三、</w:t>
            </w:r>
            <w:r w:rsidRPr="006E0780">
              <w:rPr>
                <w:rFonts w:eastAsia="標楷體" w:hint="eastAsia"/>
                <w:kern w:val="0"/>
              </w:rPr>
              <w:t>送審教師以</w:t>
            </w:r>
            <w:r w:rsidRPr="006E0780">
              <w:rPr>
                <w:rFonts w:eastAsia="標楷體" w:hint="eastAsia"/>
              </w:rPr>
              <w:t>專門著作送審者，各職級之送審論文篇數、論文條件依據本校專任教師新聘及升等計分標準核計</w:t>
            </w:r>
            <w:r w:rsidRPr="006E0780">
              <w:rPr>
                <w:rFonts w:eastAsia="標楷體" w:hint="eastAsia"/>
                <w:u w:val="single"/>
              </w:rPr>
              <w:t>，並依下列規定辦理：</w:t>
            </w:r>
            <w:r w:rsidRPr="006E0780">
              <w:rPr>
                <w:rFonts w:eastAsia="標楷體"/>
                <w:kern w:val="0"/>
              </w:rPr>
              <w:t xml:space="preserve"> </w:t>
            </w:r>
          </w:p>
          <w:p w14:paraId="0E8B7ABB" w14:textId="77777777" w:rsidR="00584442" w:rsidRPr="006E0780" w:rsidRDefault="00584442" w:rsidP="00584442">
            <w:pPr>
              <w:pStyle w:val="af0"/>
              <w:numPr>
                <w:ilvl w:val="0"/>
                <w:numId w:val="9"/>
              </w:numPr>
              <w:ind w:leftChars="0" w:left="893" w:hanging="489"/>
              <w:rPr>
                <w:rFonts w:eastAsia="標楷體"/>
                <w:u w:val="single"/>
              </w:rPr>
            </w:pPr>
            <w:r w:rsidRPr="006E0780">
              <w:rPr>
                <w:rFonts w:eastAsia="標楷體" w:hint="eastAsia"/>
                <w:u w:val="single"/>
              </w:rPr>
              <w:t>以二種以上著作論文送審者，應擇一為代表著作，其餘列為參考論文。代表著作須為取得前一等級教師資格後送審前</w:t>
            </w:r>
            <w:r w:rsidRPr="006E0780">
              <w:rPr>
                <w:rFonts w:eastAsia="標楷體"/>
                <w:u w:val="single"/>
              </w:rPr>
              <w:t>5</w:t>
            </w:r>
            <w:r w:rsidRPr="006E0780">
              <w:rPr>
                <w:rFonts w:eastAsia="標楷體" w:hint="eastAsia"/>
                <w:u w:val="single"/>
              </w:rPr>
              <w:t>年內之著作。參考論文須為取得前一等級教師資格後送審前</w:t>
            </w:r>
            <w:r w:rsidRPr="006E0780">
              <w:rPr>
                <w:rFonts w:eastAsia="標楷體"/>
                <w:u w:val="single"/>
              </w:rPr>
              <w:t>7</w:t>
            </w:r>
            <w:r w:rsidRPr="006E0780">
              <w:rPr>
                <w:rFonts w:eastAsia="標楷體" w:hint="eastAsia"/>
                <w:u w:val="single"/>
              </w:rPr>
              <w:t>年內之著作。</w:t>
            </w:r>
          </w:p>
          <w:p w14:paraId="17F00DCF" w14:textId="77777777" w:rsidR="00584442" w:rsidRPr="006E0780" w:rsidRDefault="00584442" w:rsidP="00584442">
            <w:pPr>
              <w:pStyle w:val="af0"/>
              <w:numPr>
                <w:ilvl w:val="0"/>
                <w:numId w:val="9"/>
              </w:numPr>
              <w:ind w:leftChars="0" w:left="880"/>
              <w:rPr>
                <w:rFonts w:eastAsia="標楷體"/>
                <w:u w:val="single"/>
              </w:rPr>
            </w:pPr>
            <w:r w:rsidRPr="006E0780">
              <w:rPr>
                <w:rFonts w:eastAsia="標楷體" w:hint="eastAsia"/>
                <w:u w:val="single"/>
              </w:rPr>
              <w:t>申請</w:t>
            </w:r>
            <w:r w:rsidRPr="006E0780">
              <w:rPr>
                <w:rFonts w:eastAsia="標楷體" w:hint="eastAsia"/>
                <w:u w:val="single"/>
              </w:rPr>
              <w:t>110</w:t>
            </w:r>
            <w:r w:rsidRPr="006E0780">
              <w:rPr>
                <w:rFonts w:eastAsia="標楷體" w:hint="eastAsia"/>
                <w:u w:val="single"/>
              </w:rPr>
              <w:t>學年度以後送審教師，得以至多</w:t>
            </w:r>
            <w:r w:rsidRPr="006E0780">
              <w:rPr>
                <w:rFonts w:eastAsia="標楷體" w:hint="eastAsia"/>
                <w:u w:val="single"/>
              </w:rPr>
              <w:t>5</w:t>
            </w:r>
            <w:r w:rsidRPr="006E0780">
              <w:rPr>
                <w:rFonts w:eastAsia="標楷體" w:hint="eastAsia"/>
                <w:u w:val="single"/>
              </w:rPr>
              <w:t>篇論文送審，並擇一為代表著作，其餘列為參考著作。其論文須為取得前一等級教師資格後送審前</w:t>
            </w:r>
            <w:r w:rsidRPr="006E0780">
              <w:rPr>
                <w:rFonts w:eastAsia="標楷體"/>
                <w:u w:val="single"/>
              </w:rPr>
              <w:t>7</w:t>
            </w:r>
            <w:r w:rsidRPr="006E0780">
              <w:rPr>
                <w:rFonts w:eastAsia="標楷體" w:hint="eastAsia"/>
                <w:u w:val="single"/>
              </w:rPr>
              <w:t>年內之著作。</w:t>
            </w:r>
          </w:p>
          <w:p w14:paraId="6F4E88AD" w14:textId="77777777" w:rsidR="00584442" w:rsidRPr="006E0780" w:rsidRDefault="00584442" w:rsidP="00584442">
            <w:pPr>
              <w:pStyle w:val="af0"/>
              <w:numPr>
                <w:ilvl w:val="0"/>
                <w:numId w:val="9"/>
              </w:numPr>
              <w:ind w:leftChars="0" w:left="880"/>
              <w:rPr>
                <w:rFonts w:ascii="標楷體" w:eastAsia="標楷體" w:hAnsi="標楷體"/>
              </w:rPr>
            </w:pPr>
            <w:r w:rsidRPr="006E0780">
              <w:rPr>
                <w:rFonts w:eastAsia="標楷體" w:hint="eastAsia"/>
              </w:rPr>
              <w:t>送審論文其屬系列之相關研究者，得合併為代表著作，且不得以自己或他人曾送審之代表著作再為代表著作送審。</w:t>
            </w:r>
          </w:p>
          <w:p w14:paraId="32DE43D1" w14:textId="77777777" w:rsidR="00584442" w:rsidRPr="006E0780" w:rsidRDefault="00584442" w:rsidP="00584442">
            <w:pPr>
              <w:pStyle w:val="af0"/>
              <w:numPr>
                <w:ilvl w:val="0"/>
                <w:numId w:val="9"/>
              </w:numPr>
              <w:ind w:leftChars="0" w:left="880"/>
              <w:rPr>
                <w:rFonts w:ascii="標楷體" w:eastAsia="標楷體" w:hAnsi="標楷體"/>
              </w:rPr>
            </w:pPr>
            <w:r w:rsidRPr="006E0780">
              <w:rPr>
                <w:rFonts w:ascii="標楷體" w:eastAsia="標楷體" w:hAnsi="標楷體" w:hint="eastAsia"/>
              </w:rPr>
              <w:t>送審教師於本款所定期間內曾懷孕或生產者，得檢具證明申請延長年限</w:t>
            </w:r>
            <w:r w:rsidRPr="006E0780">
              <w:rPr>
                <w:rFonts w:eastAsia="標楷體"/>
              </w:rPr>
              <w:t>2</w:t>
            </w:r>
            <w:r w:rsidRPr="006E0780">
              <w:rPr>
                <w:rFonts w:eastAsia="標楷體"/>
              </w:rPr>
              <w:t>年</w:t>
            </w:r>
            <w:r w:rsidRPr="006E0780">
              <w:rPr>
                <w:rFonts w:ascii="標楷體" w:eastAsia="標楷體" w:hAnsi="標楷體" w:hint="eastAsia"/>
              </w:rPr>
              <w:t>。</w:t>
            </w:r>
          </w:p>
          <w:p w14:paraId="13DC8338" w14:textId="77777777" w:rsidR="00584442" w:rsidRPr="006E0780" w:rsidRDefault="00584442" w:rsidP="00584442">
            <w:pPr>
              <w:ind w:left="458" w:hangingChars="191" w:hanging="458"/>
              <w:rPr>
                <w:rFonts w:eastAsia="標楷體"/>
                <w:kern w:val="0"/>
              </w:rPr>
            </w:pPr>
            <w:r w:rsidRPr="006E0780">
              <w:rPr>
                <w:rFonts w:eastAsia="標楷體" w:hint="eastAsia"/>
                <w:u w:val="single"/>
              </w:rPr>
              <w:t>四、</w:t>
            </w:r>
            <w:r w:rsidRPr="006E0780">
              <w:rPr>
                <w:rFonts w:eastAsia="標楷體" w:hint="eastAsia"/>
              </w:rPr>
              <w:t>送審</w:t>
            </w:r>
            <w:r w:rsidRPr="006E0780">
              <w:rPr>
                <w:rFonts w:eastAsia="標楷體" w:hint="eastAsia"/>
                <w:kern w:val="0"/>
              </w:rPr>
              <w:t>教師自取得前一等級教師資格至下次申請升等期間，所有個人在</w:t>
            </w:r>
            <w:r w:rsidRPr="006E0780">
              <w:rPr>
                <w:rFonts w:eastAsia="標楷體" w:hint="eastAsia"/>
                <w:kern w:val="0"/>
              </w:rPr>
              <w:lastRenderedPageBreak/>
              <w:t>專業或學術上之成果，得一併作為送審之參考資料。</w:t>
            </w:r>
          </w:p>
          <w:p w14:paraId="0DA2AA1A" w14:textId="77777777" w:rsidR="00CF3448" w:rsidRPr="006E0780" w:rsidRDefault="00584442" w:rsidP="00CF3448">
            <w:pPr>
              <w:ind w:left="458" w:hangingChars="191" w:hanging="458"/>
              <w:rPr>
                <w:rFonts w:eastAsia="標楷體"/>
                <w:kern w:val="0"/>
              </w:rPr>
            </w:pPr>
            <w:r w:rsidRPr="006E0780">
              <w:rPr>
                <w:rFonts w:eastAsia="標楷體" w:hint="eastAsia"/>
                <w:kern w:val="0"/>
                <w:u w:val="single"/>
              </w:rPr>
              <w:t>五、</w:t>
            </w:r>
            <w:r w:rsidRPr="006E0780">
              <w:rPr>
                <w:rFonts w:eastAsia="標楷體" w:hint="eastAsia"/>
                <w:kern w:val="0"/>
              </w:rPr>
              <w:t>以學位送審者，得以其取得學位之論文、創作、展演或書面報告、技術報告（以下簡稱學位論文）替代專門著作送審。</w:t>
            </w:r>
          </w:p>
          <w:p w14:paraId="3464681C" w14:textId="77777777" w:rsidR="00CF3448" w:rsidRPr="006E0780" w:rsidRDefault="00CF3448" w:rsidP="00584442">
            <w:pPr>
              <w:ind w:leftChars="11" w:left="28" w:rightChars="-4" w:right="-10" w:hangingChars="1" w:hanging="2"/>
              <w:rPr>
                <w:rFonts w:eastAsia="標楷體"/>
              </w:rPr>
            </w:pPr>
          </w:p>
          <w:p w14:paraId="0AFACAA6" w14:textId="77777777" w:rsidR="00584442" w:rsidRPr="006E0780" w:rsidRDefault="00584442" w:rsidP="00584442">
            <w:pPr>
              <w:ind w:leftChars="11" w:left="28" w:rightChars="-4" w:right="-10" w:hangingChars="1" w:hanging="2"/>
              <w:rPr>
                <w:rFonts w:eastAsia="標楷體"/>
              </w:rPr>
            </w:pPr>
            <w:r w:rsidRPr="006E0780">
              <w:rPr>
                <w:rFonts w:eastAsia="標楷體" w:hint="eastAsia"/>
              </w:rPr>
              <w:t>前項專門著作，應符合下列各款規定之一：</w:t>
            </w:r>
          </w:p>
          <w:p w14:paraId="523CF8ED" w14:textId="77777777" w:rsidR="00584442" w:rsidRPr="006E0780" w:rsidRDefault="00584442" w:rsidP="00584442">
            <w:pPr>
              <w:pStyle w:val="af0"/>
              <w:numPr>
                <w:ilvl w:val="0"/>
                <w:numId w:val="10"/>
              </w:numPr>
              <w:ind w:leftChars="0"/>
              <w:rPr>
                <w:rFonts w:eastAsia="標楷體"/>
              </w:rPr>
            </w:pPr>
            <w:r w:rsidRPr="006E0780">
              <w:rPr>
                <w:rFonts w:eastAsia="標楷體" w:hint="eastAsia"/>
              </w:rPr>
              <w:t>已出版公開發行或經出版社出具證明將出版公開發行之專書。</w:t>
            </w:r>
          </w:p>
          <w:p w14:paraId="082685E6" w14:textId="77777777" w:rsidR="00584442" w:rsidRPr="006E0780" w:rsidRDefault="00584442" w:rsidP="00584442">
            <w:pPr>
              <w:pStyle w:val="af0"/>
              <w:numPr>
                <w:ilvl w:val="0"/>
                <w:numId w:val="10"/>
              </w:numPr>
              <w:ind w:leftChars="0"/>
              <w:rPr>
                <w:rFonts w:eastAsia="標楷體"/>
              </w:rPr>
            </w:pPr>
            <w:r w:rsidRPr="006E0780">
              <w:rPr>
                <w:rFonts w:eastAsia="標楷體" w:hint="eastAsia"/>
              </w:rPr>
              <w:t>在國內外學術或專業刊物發表，或具正式審查程序且得公開及利用之電子期刊或經前開刊物接受，並出具證明將定期發表。</w:t>
            </w:r>
          </w:p>
          <w:p w14:paraId="48EB8E50" w14:textId="77777777" w:rsidR="00584442" w:rsidRPr="006E0780" w:rsidRDefault="00584442" w:rsidP="00584442">
            <w:pPr>
              <w:pStyle w:val="af0"/>
              <w:numPr>
                <w:ilvl w:val="0"/>
                <w:numId w:val="10"/>
              </w:numPr>
              <w:ind w:leftChars="0"/>
              <w:rPr>
                <w:rFonts w:eastAsia="標楷體"/>
              </w:rPr>
            </w:pPr>
            <w:r w:rsidRPr="006E0780">
              <w:rPr>
                <w:rFonts w:eastAsia="標楷體" w:hint="eastAsia"/>
              </w:rPr>
              <w:t>在國內外具有正式審查程序研討會發表，且集結成冊出版公開發行、以光碟發行或於網路公開發行之著作。</w:t>
            </w:r>
          </w:p>
          <w:p w14:paraId="0FBF7107" w14:textId="77777777" w:rsidR="00584442" w:rsidRPr="006E0780" w:rsidRDefault="00584442" w:rsidP="00584442">
            <w:pPr>
              <w:rPr>
                <w:rFonts w:eastAsia="標楷體"/>
              </w:rPr>
            </w:pPr>
            <w:r w:rsidRPr="006E0780">
              <w:rPr>
                <w:rFonts w:eastAsia="標楷體" w:hint="eastAsia"/>
              </w:rPr>
              <w:t>以作品、成就證明或技術報告送審通過者，應依前項規定公開出版發行。但涉及機密、申請專利或依法不得公開，經各級教評會認定者，得不予公開出版或於一定期間內不予公開出版。</w:t>
            </w:r>
          </w:p>
          <w:p w14:paraId="3E5FC47A" w14:textId="77777777" w:rsidR="00584442" w:rsidRPr="006E0780" w:rsidRDefault="00584442" w:rsidP="00584442">
            <w:pPr>
              <w:rPr>
                <w:rFonts w:eastAsia="標楷體"/>
              </w:rPr>
            </w:pPr>
          </w:p>
          <w:p w14:paraId="7B01593A" w14:textId="77777777" w:rsidR="00584442" w:rsidRPr="006E0780" w:rsidRDefault="00584442" w:rsidP="00584442">
            <w:pPr>
              <w:rPr>
                <w:rFonts w:eastAsia="標楷體"/>
              </w:rPr>
            </w:pPr>
            <w:r w:rsidRPr="006E0780">
              <w:rPr>
                <w:rFonts w:eastAsia="標楷體" w:hint="eastAsia"/>
              </w:rPr>
              <w:t>依本辦法送審之代表著作，應符合下列規定，未符合者，不通過其教師資格審定：</w:t>
            </w:r>
          </w:p>
          <w:p w14:paraId="7DC90F43" w14:textId="77777777" w:rsidR="00584442" w:rsidRPr="006E0780" w:rsidRDefault="00584442" w:rsidP="00584442">
            <w:pPr>
              <w:pStyle w:val="af0"/>
              <w:numPr>
                <w:ilvl w:val="0"/>
                <w:numId w:val="11"/>
              </w:numPr>
              <w:ind w:leftChars="0" w:left="467"/>
              <w:rPr>
                <w:rFonts w:eastAsia="標楷體"/>
              </w:rPr>
            </w:pPr>
            <w:r w:rsidRPr="006E0780">
              <w:rPr>
                <w:rFonts w:eastAsia="標楷體" w:hint="eastAsia"/>
              </w:rPr>
              <w:t>與送審教師任教科目性質相關。</w:t>
            </w:r>
          </w:p>
          <w:p w14:paraId="255B6DA9" w14:textId="77777777" w:rsidR="00584442" w:rsidRPr="006E0780" w:rsidRDefault="00584442" w:rsidP="00584442">
            <w:pPr>
              <w:pStyle w:val="af0"/>
              <w:numPr>
                <w:ilvl w:val="0"/>
                <w:numId w:val="11"/>
              </w:numPr>
              <w:ind w:leftChars="0" w:left="467"/>
              <w:rPr>
                <w:rFonts w:eastAsia="標楷體"/>
              </w:rPr>
            </w:pPr>
            <w:r w:rsidRPr="006E0780">
              <w:rPr>
                <w:rFonts w:eastAsia="標楷體" w:hint="eastAsia"/>
              </w:rPr>
              <w:t>非為學位論文之一部分。但未曾以該學位論文送審或屬學位論文延續性研究者，經送審教師主動提出說明，並經專業審查認定代表作具相當程度創新者，不在此限。</w:t>
            </w:r>
          </w:p>
          <w:p w14:paraId="3F8AAAA9" w14:textId="77777777" w:rsidR="00584442" w:rsidRPr="006E0780" w:rsidRDefault="00584442" w:rsidP="00584442">
            <w:pPr>
              <w:ind w:leftChars="1" w:left="2"/>
              <w:rPr>
                <w:rFonts w:ascii="標楷體" w:eastAsia="標楷體" w:hAnsi="標楷體"/>
              </w:rPr>
            </w:pPr>
            <w:r w:rsidRPr="006E0780">
              <w:rPr>
                <w:rFonts w:eastAsia="標楷體"/>
              </w:rPr>
              <w:t>代表著作如係數人合著，</w:t>
            </w:r>
            <w:r w:rsidRPr="006E0780">
              <w:rPr>
                <w:rFonts w:eastAsia="標楷體" w:hint="eastAsia"/>
              </w:rPr>
              <w:t>送審時，送審教師以外他人應放棄以該專門著作、作品、成就證明或技術報告作為代表著作送審之權利。送審教師應以書面具體說明其參與部分，並由合著人簽章證明</w:t>
            </w:r>
            <w:r w:rsidRPr="006E0780">
              <w:rPr>
                <w:rFonts w:eastAsia="標楷體"/>
              </w:rPr>
              <w:t>。</w:t>
            </w:r>
            <w:r w:rsidRPr="006E0780">
              <w:rPr>
                <w:rFonts w:ascii="標楷體" w:eastAsia="標楷體" w:hAnsi="標楷體" w:hint="eastAsia"/>
                <w:shd w:val="clear" w:color="auto" w:fill="FFFFFF"/>
              </w:rPr>
              <w:t>但有下列情形之一者，不在此限：</w:t>
            </w:r>
          </w:p>
          <w:p w14:paraId="45C1ED10" w14:textId="77777777" w:rsidR="00584442" w:rsidRPr="006E0780" w:rsidRDefault="00584442" w:rsidP="00584442">
            <w:pPr>
              <w:ind w:leftChars="1" w:left="528" w:hangingChars="219" w:hanging="526"/>
              <w:rPr>
                <w:rFonts w:ascii="標楷體" w:eastAsia="標楷體" w:hAnsi="標楷體"/>
              </w:rPr>
            </w:pPr>
            <w:r w:rsidRPr="006E0780">
              <w:rPr>
                <w:rFonts w:ascii="標楷體" w:eastAsia="標楷體" w:hAnsi="標楷體" w:hint="eastAsia"/>
                <w:shd w:val="clear" w:color="auto" w:fill="FFFFFF"/>
              </w:rPr>
              <w:lastRenderedPageBreak/>
              <w:t>一、送審教師為中央研究院院士，免繳交合著人簽章證明。</w:t>
            </w:r>
          </w:p>
          <w:p w14:paraId="3BB04638" w14:textId="77777777" w:rsidR="00584442" w:rsidRPr="006E0780" w:rsidRDefault="00584442" w:rsidP="00584442">
            <w:pPr>
              <w:ind w:leftChars="1" w:left="465" w:hangingChars="193" w:hanging="463"/>
              <w:rPr>
                <w:rFonts w:ascii="標楷體" w:eastAsia="標楷體" w:hAnsi="標楷體"/>
              </w:rPr>
            </w:pPr>
            <w:r w:rsidRPr="006E0780">
              <w:rPr>
                <w:rFonts w:ascii="標楷體" w:eastAsia="標楷體" w:hAnsi="標楷體" w:hint="eastAsia"/>
                <w:shd w:val="clear" w:color="auto" w:fill="FFFFFF"/>
              </w:rPr>
              <w:t>二、送審教師為第一作者或通訊作者，免繳交其國外非第一作者或通訊作者之合著人簽章證明。</w:t>
            </w:r>
          </w:p>
          <w:p w14:paraId="7482B027" w14:textId="77777777" w:rsidR="00584442" w:rsidRPr="006E0780" w:rsidRDefault="00584442" w:rsidP="00584442">
            <w:pPr>
              <w:ind w:firstLineChars="3" w:firstLine="7"/>
              <w:rPr>
                <w:rFonts w:eastAsia="標楷體"/>
              </w:rPr>
            </w:pPr>
            <w:r w:rsidRPr="006E0780">
              <w:rPr>
                <w:rFonts w:ascii="標楷體" w:eastAsia="標楷體" w:hAnsi="標楷體" w:hint="eastAsia"/>
                <w:shd w:val="clear" w:color="auto" w:fill="FFFFFF"/>
              </w:rPr>
              <w:t>前項合著人因故無法簽章證明時，送審教師應以書面具體說明其參與部分，及無法取得合著人簽章證明之原因，經</w:t>
            </w:r>
            <w:r w:rsidRPr="006E0780">
              <w:rPr>
                <w:rFonts w:ascii="標楷體" w:eastAsia="標楷體" w:hAnsi="標楷體" w:hint="eastAsia"/>
                <w:u w:val="single"/>
                <w:shd w:val="clear" w:color="auto" w:fill="FFFFFF"/>
              </w:rPr>
              <w:t>校</w:t>
            </w:r>
            <w:r w:rsidRPr="006E0780">
              <w:rPr>
                <w:rFonts w:ascii="標楷體" w:eastAsia="標楷體" w:hAnsi="標楷體" w:hint="eastAsia"/>
                <w:shd w:val="clear" w:color="auto" w:fill="FFFFFF"/>
              </w:rPr>
              <w:t>級教評會審議同意者，得予免附。</w:t>
            </w:r>
          </w:p>
        </w:tc>
        <w:tc>
          <w:tcPr>
            <w:tcW w:w="867" w:type="pct"/>
          </w:tcPr>
          <w:p w14:paraId="54ACB1E4" w14:textId="77777777" w:rsidR="000D025E" w:rsidRPr="006E0780" w:rsidRDefault="00584442" w:rsidP="00584442">
            <w:pPr>
              <w:ind w:firstLineChars="3" w:firstLine="7"/>
              <w:rPr>
                <w:rFonts w:eastAsia="標楷體"/>
              </w:rPr>
            </w:pPr>
            <w:r w:rsidRPr="006E0780">
              <w:rPr>
                <w:rFonts w:eastAsia="標楷體" w:hint="eastAsia"/>
              </w:rPr>
              <w:lastRenderedPageBreak/>
              <w:t>1</w:t>
            </w:r>
            <w:r w:rsidRPr="006E0780">
              <w:rPr>
                <w:rFonts w:eastAsia="標楷體"/>
              </w:rPr>
              <w:t>.</w:t>
            </w:r>
            <w:r w:rsidR="000D025E" w:rsidRPr="006E0780">
              <w:rPr>
                <w:rFonts w:eastAsia="標楷體" w:hint="eastAsia"/>
              </w:rPr>
              <w:t>條次變更。</w:t>
            </w:r>
          </w:p>
          <w:p w14:paraId="00315D0F" w14:textId="77777777" w:rsidR="000D025E" w:rsidRPr="006E0780" w:rsidRDefault="000D025E" w:rsidP="00584442">
            <w:pPr>
              <w:ind w:firstLineChars="3" w:firstLine="7"/>
              <w:rPr>
                <w:rFonts w:eastAsia="標楷體"/>
              </w:rPr>
            </w:pPr>
          </w:p>
          <w:p w14:paraId="00CBCB24" w14:textId="77777777" w:rsidR="00584442" w:rsidRPr="006E0780" w:rsidRDefault="000D025E" w:rsidP="00584442">
            <w:pPr>
              <w:ind w:firstLineChars="3" w:firstLine="7"/>
              <w:rPr>
                <w:rFonts w:eastAsia="標楷體"/>
              </w:rPr>
            </w:pPr>
            <w:r w:rsidRPr="006E0780">
              <w:rPr>
                <w:rFonts w:eastAsia="標楷體" w:hint="eastAsia"/>
              </w:rPr>
              <w:t>2.</w:t>
            </w:r>
            <w:r w:rsidR="00584442" w:rsidRPr="006E0780">
              <w:rPr>
                <w:rFonts w:eastAsia="標楷體" w:hint="eastAsia"/>
              </w:rPr>
              <w:t>刪除原第</w:t>
            </w:r>
            <w:r w:rsidR="00584442" w:rsidRPr="006E0780">
              <w:rPr>
                <w:rFonts w:eastAsia="標楷體" w:hint="eastAsia"/>
              </w:rPr>
              <w:t>3</w:t>
            </w:r>
            <w:r w:rsidR="00584442" w:rsidRPr="006E0780">
              <w:rPr>
                <w:rFonts w:eastAsia="標楷體" w:hint="eastAsia"/>
              </w:rPr>
              <w:t>款第</w:t>
            </w:r>
            <w:r w:rsidR="00584442" w:rsidRPr="006E0780">
              <w:rPr>
                <w:rFonts w:eastAsia="標楷體" w:hint="eastAsia"/>
              </w:rPr>
              <w:t>1</w:t>
            </w:r>
            <w:r w:rsidR="00584442" w:rsidRPr="006E0780">
              <w:rPr>
                <w:rFonts w:eastAsia="標楷體" w:hint="eastAsia"/>
              </w:rPr>
              <w:t>目及第</w:t>
            </w:r>
            <w:r w:rsidR="00584442" w:rsidRPr="006E0780">
              <w:rPr>
                <w:rFonts w:eastAsia="標楷體" w:hint="eastAsia"/>
              </w:rPr>
              <w:t>2</w:t>
            </w:r>
            <w:r w:rsidR="00584442" w:rsidRPr="006E0780">
              <w:rPr>
                <w:rFonts w:eastAsia="標楷體" w:hint="eastAsia"/>
              </w:rPr>
              <w:t>目</w:t>
            </w:r>
            <w:r w:rsidR="00A10B1B" w:rsidRPr="006E0780">
              <w:rPr>
                <w:rFonts w:eastAsia="標楷體" w:hint="eastAsia"/>
              </w:rPr>
              <w:t>，因已規定於本校專任教師新聘及升等計分標準</w:t>
            </w:r>
            <w:r w:rsidR="00584442" w:rsidRPr="006E0780">
              <w:rPr>
                <w:rFonts w:eastAsia="標楷體" w:hint="eastAsia"/>
              </w:rPr>
              <w:t>。</w:t>
            </w:r>
          </w:p>
          <w:p w14:paraId="253CCA85" w14:textId="77777777" w:rsidR="00584442" w:rsidRPr="006E0780" w:rsidRDefault="00584442" w:rsidP="00584442">
            <w:pPr>
              <w:widowControl/>
              <w:rPr>
                <w:rFonts w:eastAsia="標楷體"/>
                <w:kern w:val="0"/>
              </w:rPr>
            </w:pPr>
          </w:p>
          <w:p w14:paraId="28321923" w14:textId="77777777" w:rsidR="001A31F3" w:rsidRPr="006E0780" w:rsidRDefault="001A31F3" w:rsidP="00584442">
            <w:pPr>
              <w:widowControl/>
              <w:rPr>
                <w:rFonts w:eastAsia="標楷體"/>
                <w:kern w:val="0"/>
              </w:rPr>
            </w:pPr>
          </w:p>
          <w:p w14:paraId="24FB16DA" w14:textId="77777777" w:rsidR="001A31F3" w:rsidRPr="006E0780" w:rsidRDefault="001A31F3" w:rsidP="00584442">
            <w:pPr>
              <w:widowControl/>
              <w:rPr>
                <w:rFonts w:eastAsia="標楷體"/>
                <w:kern w:val="0"/>
              </w:rPr>
            </w:pPr>
          </w:p>
          <w:p w14:paraId="4FA87971" w14:textId="77777777" w:rsidR="001A31F3" w:rsidRPr="006E0780" w:rsidRDefault="001A31F3" w:rsidP="00584442">
            <w:pPr>
              <w:widowControl/>
              <w:rPr>
                <w:rFonts w:eastAsia="標楷體"/>
                <w:kern w:val="0"/>
              </w:rPr>
            </w:pPr>
          </w:p>
          <w:p w14:paraId="0D47D280" w14:textId="77777777" w:rsidR="001A31F3" w:rsidRPr="006E0780" w:rsidRDefault="001A31F3" w:rsidP="00584442">
            <w:pPr>
              <w:widowControl/>
              <w:rPr>
                <w:rFonts w:eastAsia="標楷體"/>
                <w:kern w:val="0"/>
              </w:rPr>
            </w:pPr>
          </w:p>
          <w:p w14:paraId="176321F0" w14:textId="77777777" w:rsidR="001A31F3" w:rsidRPr="006E0780" w:rsidRDefault="001A31F3" w:rsidP="00584442">
            <w:pPr>
              <w:widowControl/>
              <w:rPr>
                <w:rFonts w:eastAsia="標楷體"/>
                <w:kern w:val="0"/>
              </w:rPr>
            </w:pPr>
          </w:p>
          <w:p w14:paraId="5119B8D2" w14:textId="77777777" w:rsidR="00584442" w:rsidRPr="006E0780" w:rsidRDefault="000D025E" w:rsidP="00584442">
            <w:pPr>
              <w:widowControl/>
              <w:rPr>
                <w:rFonts w:eastAsia="標楷體"/>
                <w:kern w:val="0"/>
              </w:rPr>
            </w:pPr>
            <w:r w:rsidRPr="006E0780">
              <w:rPr>
                <w:rFonts w:eastAsia="標楷體" w:hint="eastAsia"/>
                <w:kern w:val="0"/>
              </w:rPr>
              <w:t>3</w:t>
            </w:r>
            <w:r w:rsidR="00584442" w:rsidRPr="006E0780">
              <w:rPr>
                <w:rFonts w:eastAsia="標楷體"/>
                <w:kern w:val="0"/>
              </w:rPr>
              <w:t>.</w:t>
            </w:r>
            <w:r w:rsidR="00584442" w:rsidRPr="006E0780">
              <w:rPr>
                <w:rFonts w:eastAsia="標楷體" w:hint="eastAsia"/>
                <w:kern w:val="0"/>
              </w:rPr>
              <w:t>第</w:t>
            </w:r>
            <w:r w:rsidR="00584442" w:rsidRPr="006E0780">
              <w:rPr>
                <w:rFonts w:eastAsia="標楷體" w:hint="eastAsia"/>
                <w:kern w:val="0"/>
              </w:rPr>
              <w:t>3</w:t>
            </w:r>
            <w:r w:rsidR="00584442" w:rsidRPr="006E0780">
              <w:rPr>
                <w:rFonts w:eastAsia="標楷體" w:hint="eastAsia"/>
                <w:kern w:val="0"/>
              </w:rPr>
              <w:t>款</w:t>
            </w:r>
            <w:r w:rsidR="00584442" w:rsidRPr="006E0780">
              <w:rPr>
                <w:rFonts w:eastAsia="標楷體" w:hint="eastAsia"/>
                <w:kern w:val="0"/>
              </w:rPr>
              <w:t>:</w:t>
            </w:r>
            <w:r w:rsidR="00584442" w:rsidRPr="006E0780">
              <w:rPr>
                <w:rFonts w:eastAsia="標楷體" w:hint="eastAsia"/>
                <w:kern w:val="0"/>
              </w:rPr>
              <w:t>原第</w:t>
            </w:r>
            <w:r w:rsidR="00584442" w:rsidRPr="006E0780">
              <w:rPr>
                <w:rFonts w:eastAsia="標楷體" w:hint="eastAsia"/>
                <w:kern w:val="0"/>
              </w:rPr>
              <w:t>3</w:t>
            </w:r>
            <w:r w:rsidR="00584442" w:rsidRPr="006E0780">
              <w:rPr>
                <w:rFonts w:eastAsia="標楷體" w:hint="eastAsia"/>
                <w:kern w:val="0"/>
              </w:rPr>
              <w:t>款第</w:t>
            </w:r>
            <w:r w:rsidR="00584442" w:rsidRPr="006E0780">
              <w:rPr>
                <w:rFonts w:eastAsia="標楷體" w:hint="eastAsia"/>
                <w:kern w:val="0"/>
              </w:rPr>
              <w:t>4</w:t>
            </w:r>
            <w:r w:rsidR="00584442" w:rsidRPr="006E0780">
              <w:rPr>
                <w:rFonts w:eastAsia="標楷體" w:hint="eastAsia"/>
                <w:kern w:val="0"/>
              </w:rPr>
              <w:t>目併入本款，以併同規範可延長論文年限情形。</w:t>
            </w:r>
          </w:p>
          <w:p w14:paraId="62D438D0" w14:textId="77777777" w:rsidR="00584442" w:rsidRPr="006E0780" w:rsidRDefault="00584442" w:rsidP="00584442">
            <w:pPr>
              <w:widowControl/>
              <w:rPr>
                <w:rFonts w:eastAsia="標楷體"/>
                <w:kern w:val="0"/>
              </w:rPr>
            </w:pPr>
          </w:p>
          <w:p w14:paraId="02946C51" w14:textId="77777777" w:rsidR="00584442" w:rsidRPr="006E0780" w:rsidRDefault="000D025E" w:rsidP="00584442">
            <w:pPr>
              <w:widowControl/>
              <w:rPr>
                <w:rFonts w:eastAsia="標楷體"/>
                <w:kern w:val="0"/>
              </w:rPr>
            </w:pPr>
            <w:r w:rsidRPr="006E0780">
              <w:rPr>
                <w:rFonts w:eastAsia="標楷體" w:hint="eastAsia"/>
                <w:kern w:val="0"/>
              </w:rPr>
              <w:t>4</w:t>
            </w:r>
            <w:r w:rsidR="00584442" w:rsidRPr="006E0780">
              <w:rPr>
                <w:rFonts w:eastAsia="標楷體" w:hint="eastAsia"/>
                <w:kern w:val="0"/>
              </w:rPr>
              <w:t>.</w:t>
            </w:r>
            <w:r w:rsidR="00584442" w:rsidRPr="006E0780">
              <w:rPr>
                <w:rFonts w:eastAsia="標楷體" w:hint="eastAsia"/>
                <w:kern w:val="0"/>
              </w:rPr>
              <w:t>第</w:t>
            </w:r>
            <w:r w:rsidR="00584442" w:rsidRPr="006E0780">
              <w:rPr>
                <w:rFonts w:eastAsia="標楷體" w:hint="eastAsia"/>
                <w:kern w:val="0"/>
              </w:rPr>
              <w:t>4</w:t>
            </w:r>
            <w:r w:rsidR="00584442" w:rsidRPr="006E0780">
              <w:rPr>
                <w:rFonts w:eastAsia="標楷體" w:hint="eastAsia"/>
                <w:kern w:val="0"/>
              </w:rPr>
              <w:t>款</w:t>
            </w:r>
            <w:r w:rsidR="00584442" w:rsidRPr="006E0780">
              <w:rPr>
                <w:rFonts w:eastAsia="標楷體"/>
                <w:kern w:val="0"/>
              </w:rPr>
              <w:t>:</w:t>
            </w:r>
            <w:r w:rsidR="00584442" w:rsidRPr="006E0780">
              <w:rPr>
                <w:rFonts w:eastAsia="標楷體" w:hint="eastAsia"/>
                <w:kern w:val="0"/>
              </w:rPr>
              <w:t>由原</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款第</w:t>
            </w:r>
            <w:r w:rsidR="00584442" w:rsidRPr="006E0780">
              <w:rPr>
                <w:rFonts w:eastAsia="標楷體" w:hint="eastAsia"/>
              </w:rPr>
              <w:t>3</w:t>
            </w:r>
            <w:r w:rsidR="00584442" w:rsidRPr="006E0780">
              <w:rPr>
                <w:rFonts w:eastAsia="標楷體" w:hint="eastAsia"/>
              </w:rPr>
              <w:t>目移列</w:t>
            </w:r>
            <w:r w:rsidR="00584442" w:rsidRPr="006E0780">
              <w:rPr>
                <w:rFonts w:eastAsia="標楷體" w:hint="eastAsia"/>
                <w:kern w:val="0"/>
              </w:rPr>
              <w:t>，並</w:t>
            </w:r>
            <w:r w:rsidR="00CF3448" w:rsidRPr="006E0780">
              <w:rPr>
                <w:rFonts w:eastAsia="標楷體" w:hint="eastAsia"/>
                <w:kern w:val="0"/>
              </w:rPr>
              <w:t>明確規定為送審通過之代表著作不得再重複送審</w:t>
            </w:r>
            <w:r w:rsidR="00584442" w:rsidRPr="006E0780">
              <w:rPr>
                <w:rFonts w:eastAsia="標楷體" w:hint="eastAsia"/>
                <w:kern w:val="0"/>
              </w:rPr>
              <w:t>。</w:t>
            </w:r>
          </w:p>
          <w:p w14:paraId="130C105B" w14:textId="77777777" w:rsidR="00584442" w:rsidRPr="006E0780" w:rsidRDefault="00584442" w:rsidP="00584442">
            <w:pPr>
              <w:widowControl/>
              <w:rPr>
                <w:rFonts w:eastAsia="標楷體"/>
                <w:kern w:val="0"/>
              </w:rPr>
            </w:pPr>
          </w:p>
          <w:p w14:paraId="50DC3DFD" w14:textId="77777777" w:rsidR="00A10B1B" w:rsidRPr="006E0780" w:rsidRDefault="00A10B1B" w:rsidP="00584442">
            <w:pPr>
              <w:widowControl/>
              <w:rPr>
                <w:rFonts w:eastAsia="標楷體"/>
                <w:kern w:val="0"/>
              </w:rPr>
            </w:pPr>
          </w:p>
          <w:p w14:paraId="2C42F5F8" w14:textId="77777777" w:rsidR="00A10B1B" w:rsidRPr="006E0780" w:rsidRDefault="00A10B1B" w:rsidP="00584442">
            <w:pPr>
              <w:widowControl/>
              <w:rPr>
                <w:rFonts w:eastAsia="標楷體"/>
                <w:kern w:val="0"/>
              </w:rPr>
            </w:pPr>
          </w:p>
          <w:p w14:paraId="1FE2E384" w14:textId="77777777" w:rsidR="00A10B1B" w:rsidRPr="006E0780" w:rsidRDefault="00A10B1B" w:rsidP="00584442">
            <w:pPr>
              <w:widowControl/>
              <w:rPr>
                <w:rFonts w:eastAsia="標楷體"/>
                <w:kern w:val="0"/>
              </w:rPr>
            </w:pPr>
          </w:p>
          <w:p w14:paraId="5E3F102D" w14:textId="77777777" w:rsidR="00A10B1B" w:rsidRPr="006E0780" w:rsidRDefault="00A10B1B" w:rsidP="00584442">
            <w:pPr>
              <w:widowControl/>
              <w:rPr>
                <w:rFonts w:eastAsia="標楷體"/>
                <w:kern w:val="0"/>
              </w:rPr>
            </w:pPr>
          </w:p>
          <w:p w14:paraId="345C644B" w14:textId="77777777" w:rsidR="00584442" w:rsidRPr="006E0780" w:rsidRDefault="000D025E" w:rsidP="00584442">
            <w:pPr>
              <w:widowControl/>
              <w:rPr>
                <w:rFonts w:eastAsia="標楷體"/>
                <w:kern w:val="0"/>
              </w:rPr>
            </w:pPr>
            <w:r w:rsidRPr="006E0780">
              <w:rPr>
                <w:rFonts w:eastAsia="標楷體" w:hint="eastAsia"/>
                <w:kern w:val="0"/>
              </w:rPr>
              <w:t>5</w:t>
            </w:r>
            <w:r w:rsidR="00584442" w:rsidRPr="006E0780">
              <w:rPr>
                <w:rFonts w:eastAsia="標楷體"/>
                <w:kern w:val="0"/>
              </w:rPr>
              <w:t>.</w:t>
            </w:r>
            <w:r w:rsidR="00584442" w:rsidRPr="006E0780">
              <w:rPr>
                <w:rFonts w:eastAsia="標楷體" w:hint="eastAsia"/>
                <w:kern w:val="0"/>
              </w:rPr>
              <w:t>第</w:t>
            </w:r>
            <w:r w:rsidR="00584442" w:rsidRPr="006E0780">
              <w:rPr>
                <w:rFonts w:eastAsia="標楷體"/>
                <w:kern w:val="0"/>
              </w:rPr>
              <w:t>5</w:t>
            </w:r>
            <w:r w:rsidR="00584442" w:rsidRPr="006E0780">
              <w:rPr>
                <w:rFonts w:eastAsia="標楷體" w:hint="eastAsia"/>
                <w:kern w:val="0"/>
              </w:rPr>
              <w:t>款</w:t>
            </w:r>
            <w:r w:rsidR="00584442" w:rsidRPr="006E0780">
              <w:rPr>
                <w:rFonts w:eastAsia="標楷體" w:hint="eastAsia"/>
                <w:kern w:val="0"/>
              </w:rPr>
              <w:t>:</w:t>
            </w:r>
            <w:r w:rsidR="00CF3448" w:rsidRPr="006E0780">
              <w:rPr>
                <w:rFonts w:eastAsia="標楷體" w:hint="eastAsia"/>
                <w:kern w:val="0"/>
              </w:rPr>
              <w:t>依據部定辦法第</w:t>
            </w:r>
            <w:r w:rsidR="00CF3448" w:rsidRPr="006E0780">
              <w:rPr>
                <w:rFonts w:eastAsia="標楷體" w:hint="eastAsia"/>
                <w:kern w:val="0"/>
              </w:rPr>
              <w:t>24</w:t>
            </w:r>
            <w:r w:rsidR="00CF3448" w:rsidRPr="006E0780">
              <w:rPr>
                <w:rFonts w:eastAsia="標楷體" w:hint="eastAsia"/>
                <w:kern w:val="0"/>
              </w:rPr>
              <w:t>條新增。</w:t>
            </w:r>
          </w:p>
          <w:p w14:paraId="578051D5" w14:textId="77777777" w:rsidR="006423A7" w:rsidRPr="006E0780" w:rsidRDefault="006423A7" w:rsidP="00584442">
            <w:pPr>
              <w:widowControl/>
              <w:rPr>
                <w:rFonts w:eastAsia="標楷體"/>
                <w:kern w:val="0"/>
              </w:rPr>
            </w:pPr>
          </w:p>
          <w:p w14:paraId="70D0483F" w14:textId="77777777" w:rsidR="006423A7" w:rsidRPr="006E0780" w:rsidRDefault="006423A7" w:rsidP="00584442">
            <w:pPr>
              <w:widowControl/>
              <w:rPr>
                <w:rFonts w:eastAsia="標楷體"/>
                <w:kern w:val="0"/>
              </w:rPr>
            </w:pPr>
          </w:p>
          <w:p w14:paraId="017079FF" w14:textId="77777777" w:rsidR="006423A7" w:rsidRPr="006E0780" w:rsidRDefault="006423A7" w:rsidP="00584442">
            <w:pPr>
              <w:widowControl/>
              <w:rPr>
                <w:rFonts w:eastAsia="標楷體"/>
                <w:kern w:val="0"/>
              </w:rPr>
            </w:pPr>
          </w:p>
          <w:p w14:paraId="5304EEB2" w14:textId="77777777" w:rsidR="00584442" w:rsidRPr="006E0780" w:rsidRDefault="000D025E" w:rsidP="00584442">
            <w:pPr>
              <w:widowControl/>
              <w:rPr>
                <w:rFonts w:eastAsia="標楷體"/>
                <w:kern w:val="0"/>
              </w:rPr>
            </w:pPr>
            <w:r w:rsidRPr="006E0780">
              <w:rPr>
                <w:rFonts w:eastAsia="標楷體" w:hint="eastAsia"/>
                <w:kern w:val="0"/>
              </w:rPr>
              <w:lastRenderedPageBreak/>
              <w:t>6</w:t>
            </w:r>
            <w:r w:rsidR="00584442" w:rsidRPr="006E0780">
              <w:rPr>
                <w:rFonts w:eastAsia="標楷體"/>
                <w:kern w:val="0"/>
              </w:rPr>
              <w:t>.</w:t>
            </w:r>
            <w:r w:rsidR="00CF3448" w:rsidRPr="006E0780">
              <w:rPr>
                <w:rFonts w:eastAsia="標楷體" w:hint="eastAsia"/>
                <w:kern w:val="0"/>
              </w:rPr>
              <w:t>第</w:t>
            </w:r>
            <w:r w:rsidR="00CF3448" w:rsidRPr="006E0780">
              <w:rPr>
                <w:rFonts w:eastAsia="標楷體" w:hint="eastAsia"/>
                <w:kern w:val="0"/>
              </w:rPr>
              <w:t>6</w:t>
            </w:r>
            <w:r w:rsidR="00CF3448" w:rsidRPr="006E0780">
              <w:rPr>
                <w:rFonts w:eastAsia="標楷體" w:hint="eastAsia"/>
                <w:kern w:val="0"/>
              </w:rPr>
              <w:t>款、第</w:t>
            </w:r>
            <w:r w:rsidR="00CF3448" w:rsidRPr="006E0780">
              <w:rPr>
                <w:rFonts w:eastAsia="標楷體" w:hint="eastAsia"/>
                <w:kern w:val="0"/>
              </w:rPr>
              <w:t>7</w:t>
            </w:r>
            <w:r w:rsidR="00CF3448" w:rsidRPr="006E0780">
              <w:rPr>
                <w:rFonts w:eastAsia="標楷體" w:hint="eastAsia"/>
                <w:kern w:val="0"/>
              </w:rPr>
              <w:t>款</w:t>
            </w:r>
            <w:r w:rsidR="00CF3448" w:rsidRPr="006E0780">
              <w:rPr>
                <w:rFonts w:eastAsia="標楷體" w:hint="eastAsia"/>
                <w:kern w:val="0"/>
              </w:rPr>
              <w:t>:</w:t>
            </w:r>
            <w:r w:rsidR="00A10B1B" w:rsidRPr="006E0780">
              <w:rPr>
                <w:rFonts w:eastAsia="標楷體" w:hint="eastAsia"/>
                <w:kern w:val="0"/>
              </w:rPr>
              <w:t>修正條序</w:t>
            </w:r>
            <w:r w:rsidR="00CF3448" w:rsidRPr="006E0780">
              <w:rPr>
                <w:rFonts w:eastAsia="標楷體" w:hint="eastAsia"/>
                <w:kern w:val="0"/>
              </w:rPr>
              <w:t>。</w:t>
            </w:r>
          </w:p>
          <w:p w14:paraId="7F46124E" w14:textId="77777777" w:rsidR="00584442" w:rsidRPr="006E0780" w:rsidRDefault="00584442" w:rsidP="00584442">
            <w:pPr>
              <w:widowControl/>
              <w:rPr>
                <w:rFonts w:eastAsia="標楷體"/>
                <w:kern w:val="0"/>
              </w:rPr>
            </w:pPr>
          </w:p>
          <w:p w14:paraId="3E39385E" w14:textId="77777777" w:rsidR="00CF3448" w:rsidRPr="006E0780" w:rsidRDefault="00CF3448" w:rsidP="00584442">
            <w:pPr>
              <w:widowControl/>
              <w:rPr>
                <w:rFonts w:eastAsia="標楷體"/>
                <w:kern w:val="0"/>
              </w:rPr>
            </w:pPr>
          </w:p>
          <w:p w14:paraId="3434358E" w14:textId="77777777" w:rsidR="00CF3448" w:rsidRPr="006E0780" w:rsidRDefault="00CF3448" w:rsidP="00584442">
            <w:pPr>
              <w:widowControl/>
              <w:rPr>
                <w:rFonts w:eastAsia="標楷體"/>
                <w:kern w:val="0"/>
              </w:rPr>
            </w:pPr>
          </w:p>
          <w:p w14:paraId="51F76665" w14:textId="77777777" w:rsidR="00CF3448" w:rsidRPr="006E0780" w:rsidRDefault="00CF3448" w:rsidP="00584442">
            <w:pPr>
              <w:widowControl/>
              <w:rPr>
                <w:rFonts w:eastAsia="標楷體"/>
                <w:kern w:val="0"/>
              </w:rPr>
            </w:pPr>
          </w:p>
          <w:p w14:paraId="1B201A6B" w14:textId="77777777" w:rsidR="00CF3448" w:rsidRPr="006E0780" w:rsidRDefault="00CF3448" w:rsidP="00584442">
            <w:pPr>
              <w:widowControl/>
              <w:rPr>
                <w:rFonts w:eastAsia="標楷體"/>
                <w:kern w:val="0"/>
              </w:rPr>
            </w:pPr>
          </w:p>
          <w:p w14:paraId="39A239A9" w14:textId="77777777" w:rsidR="00CF3448" w:rsidRPr="006E0780" w:rsidRDefault="00CF3448" w:rsidP="00584442">
            <w:pPr>
              <w:widowControl/>
              <w:rPr>
                <w:rFonts w:eastAsia="標楷體"/>
                <w:kern w:val="0"/>
              </w:rPr>
            </w:pPr>
          </w:p>
          <w:p w14:paraId="1F8AEA7A" w14:textId="77777777" w:rsidR="00584442" w:rsidRPr="006E0780" w:rsidRDefault="00584442" w:rsidP="00AD496C">
            <w:pPr>
              <w:widowControl/>
              <w:rPr>
                <w:rFonts w:eastAsia="標楷體"/>
                <w:kern w:val="0"/>
              </w:rPr>
            </w:pPr>
          </w:p>
        </w:tc>
      </w:tr>
      <w:tr w:rsidR="006E0780" w:rsidRPr="006E0780" w14:paraId="35484845" w14:textId="77777777" w:rsidTr="00584442">
        <w:trPr>
          <w:jc w:val="center"/>
        </w:trPr>
        <w:tc>
          <w:tcPr>
            <w:tcW w:w="2066" w:type="pct"/>
          </w:tcPr>
          <w:p w14:paraId="7BEBF9F4" w14:textId="77777777" w:rsidR="00504262" w:rsidRPr="006E0780" w:rsidRDefault="00504262" w:rsidP="00504262">
            <w:pPr>
              <w:rPr>
                <w:rFonts w:eastAsia="標楷體"/>
                <w:u w:val="single"/>
              </w:rPr>
            </w:pPr>
            <w:r w:rsidRPr="006E0780">
              <w:rPr>
                <w:rFonts w:eastAsia="標楷體" w:hint="eastAsia"/>
                <w:u w:val="single"/>
              </w:rPr>
              <w:lastRenderedPageBreak/>
              <w:t>第</w:t>
            </w:r>
            <w:r w:rsidR="0030212B" w:rsidRPr="006E0780">
              <w:rPr>
                <w:rFonts w:eastAsia="標楷體" w:hint="eastAsia"/>
                <w:u w:val="single"/>
              </w:rPr>
              <w:t>1</w:t>
            </w:r>
            <w:r w:rsidR="0030212B" w:rsidRPr="006E0780">
              <w:rPr>
                <w:rFonts w:eastAsia="標楷體"/>
                <w:u w:val="single"/>
              </w:rPr>
              <w:t>1</w:t>
            </w:r>
            <w:r w:rsidRPr="006E0780">
              <w:rPr>
                <w:rFonts w:eastAsia="標楷體" w:hint="eastAsia"/>
                <w:u w:val="single"/>
              </w:rPr>
              <w:t>條</w:t>
            </w:r>
          </w:p>
          <w:p w14:paraId="26E0FD14" w14:textId="77777777" w:rsidR="00504262" w:rsidRPr="006E0780" w:rsidRDefault="00504262" w:rsidP="00504262">
            <w:pPr>
              <w:rPr>
                <w:rFonts w:eastAsia="標楷體"/>
                <w:u w:val="single"/>
              </w:rPr>
            </w:pPr>
            <w:r w:rsidRPr="006E0780">
              <w:rPr>
                <w:rFonts w:eastAsia="標楷體" w:hint="eastAsia"/>
                <w:u w:val="single"/>
              </w:rPr>
              <w:t>持本辦法所定國內外學術或專業刊物接受將定期發表證明之送審教師，應自該刊物出具接受證明之日起一年內發表，並自發表之日起二個月內，將該專門著作送交</w:t>
            </w:r>
            <w:r w:rsidR="007B00E6" w:rsidRPr="006E0780">
              <w:rPr>
                <w:rFonts w:eastAsia="標楷體" w:hint="eastAsia"/>
                <w:u w:val="single"/>
              </w:rPr>
              <w:t>本校</w:t>
            </w:r>
            <w:r w:rsidRPr="006E0780">
              <w:rPr>
                <w:rFonts w:eastAsia="標楷體" w:hint="eastAsia"/>
                <w:u w:val="single"/>
              </w:rPr>
              <w:t>查核並存檔；其因不可歸責於送審教師之事由，而未能於一年內發表者，至多以該刊物出具接受證明之日起三年內為限。</w:t>
            </w:r>
          </w:p>
          <w:p w14:paraId="2059B046" w14:textId="77777777" w:rsidR="00504262" w:rsidRPr="006E0780" w:rsidRDefault="00504262" w:rsidP="0030212B">
            <w:pPr>
              <w:rPr>
                <w:rFonts w:eastAsia="標楷體"/>
                <w:u w:val="single"/>
              </w:rPr>
            </w:pPr>
            <w:r w:rsidRPr="006E0780">
              <w:rPr>
                <w:rFonts w:eastAsia="標楷體" w:hint="eastAsia"/>
                <w:u w:val="single"/>
              </w:rPr>
              <w:t>因可歸責</w:t>
            </w:r>
            <w:r w:rsidR="0030212B" w:rsidRPr="006E0780">
              <w:rPr>
                <w:rFonts w:eastAsia="標楷體" w:hint="eastAsia"/>
                <w:u w:val="single"/>
              </w:rPr>
              <w:t>於送審教師未發表，或未於該刊物出具接受證明之日起三年內發表者，本校應駁回</w:t>
            </w:r>
            <w:r w:rsidRPr="006E0780">
              <w:rPr>
                <w:rFonts w:eastAsia="標楷體" w:hint="eastAsia"/>
                <w:u w:val="single"/>
              </w:rPr>
              <w:t>申請，並陳報教育部；其教師資格已審定</w:t>
            </w:r>
            <w:r w:rsidR="007D27C1" w:rsidRPr="006E0780">
              <w:rPr>
                <w:rFonts w:eastAsia="標楷體" w:hint="eastAsia"/>
                <w:u w:val="single"/>
              </w:rPr>
              <w:t>通過</w:t>
            </w:r>
            <w:r w:rsidRPr="006E0780">
              <w:rPr>
                <w:rFonts w:eastAsia="標楷體" w:hint="eastAsia"/>
                <w:u w:val="single"/>
              </w:rPr>
              <w:t>發給教師證書，由教育部廢止其教師資格，並追繳或註銷該等級之教師證書。</w:t>
            </w:r>
          </w:p>
        </w:tc>
        <w:tc>
          <w:tcPr>
            <w:tcW w:w="2067" w:type="pct"/>
          </w:tcPr>
          <w:p w14:paraId="2BCC3643" w14:textId="77777777" w:rsidR="00504262" w:rsidRPr="006E0780" w:rsidRDefault="00504262" w:rsidP="00584442">
            <w:pPr>
              <w:rPr>
                <w:rFonts w:ascii="標楷體" w:eastAsia="標楷體" w:hAnsi="標楷體"/>
              </w:rPr>
            </w:pPr>
          </w:p>
        </w:tc>
        <w:tc>
          <w:tcPr>
            <w:tcW w:w="867" w:type="pct"/>
          </w:tcPr>
          <w:p w14:paraId="544A7118" w14:textId="77777777" w:rsidR="00504262" w:rsidRPr="006E0780" w:rsidRDefault="0030212B" w:rsidP="00584442">
            <w:pPr>
              <w:rPr>
                <w:rFonts w:eastAsia="標楷體"/>
              </w:rPr>
            </w:pPr>
            <w:r w:rsidRPr="006E0780">
              <w:rPr>
                <w:rFonts w:eastAsia="標楷體" w:hint="eastAsia"/>
              </w:rPr>
              <w:t>本條新增。</w:t>
            </w:r>
          </w:p>
          <w:p w14:paraId="46E18DDE" w14:textId="77777777" w:rsidR="00504262" w:rsidRPr="006E0780" w:rsidRDefault="00504262" w:rsidP="00504262">
            <w:pPr>
              <w:widowControl/>
              <w:rPr>
                <w:rFonts w:eastAsia="標楷體"/>
                <w:kern w:val="0"/>
              </w:rPr>
            </w:pPr>
            <w:r w:rsidRPr="006E0780">
              <w:rPr>
                <w:rFonts w:eastAsia="標楷體" w:hint="eastAsia"/>
                <w:kern w:val="0"/>
              </w:rPr>
              <w:t>依部定辦法第</w:t>
            </w:r>
            <w:r w:rsidRPr="006E0780">
              <w:rPr>
                <w:rFonts w:eastAsia="標楷體" w:hint="eastAsia"/>
                <w:kern w:val="0"/>
              </w:rPr>
              <w:t>2</w:t>
            </w:r>
            <w:r w:rsidRPr="006E0780">
              <w:rPr>
                <w:rFonts w:eastAsia="標楷體"/>
                <w:kern w:val="0"/>
              </w:rPr>
              <w:t>5</w:t>
            </w:r>
            <w:r w:rsidRPr="006E0780">
              <w:rPr>
                <w:rFonts w:eastAsia="標楷體" w:hint="eastAsia"/>
                <w:kern w:val="0"/>
              </w:rPr>
              <w:t>條第</w:t>
            </w:r>
            <w:r w:rsidRPr="006E0780">
              <w:rPr>
                <w:rFonts w:eastAsia="標楷體" w:hint="eastAsia"/>
                <w:kern w:val="0"/>
              </w:rPr>
              <w:t>1</w:t>
            </w:r>
            <w:r w:rsidRPr="006E0780">
              <w:rPr>
                <w:rFonts w:eastAsia="標楷體" w:hint="eastAsia"/>
                <w:kern w:val="0"/>
              </w:rPr>
              <w:t>項及第</w:t>
            </w:r>
            <w:r w:rsidRPr="006E0780">
              <w:rPr>
                <w:rFonts w:eastAsia="標楷體" w:hint="eastAsia"/>
                <w:kern w:val="0"/>
              </w:rPr>
              <w:t>4</w:t>
            </w:r>
            <w:r w:rsidRPr="006E0780">
              <w:rPr>
                <w:rFonts w:eastAsia="標楷體" w:hint="eastAsia"/>
                <w:kern w:val="0"/>
              </w:rPr>
              <w:t>項增列因可歸責送審教師未依規定發表，或逾最後刊登期三年仍未發表者，始由教育部廢止其教師資格。</w:t>
            </w:r>
          </w:p>
          <w:p w14:paraId="560C69EB" w14:textId="77777777" w:rsidR="00504262" w:rsidRPr="006E0780" w:rsidRDefault="00504262" w:rsidP="007D27C1">
            <w:pPr>
              <w:rPr>
                <w:rFonts w:eastAsia="標楷體"/>
              </w:rPr>
            </w:pPr>
          </w:p>
        </w:tc>
      </w:tr>
      <w:tr w:rsidR="006E0780" w:rsidRPr="006E0780" w14:paraId="66F60E8E" w14:textId="77777777" w:rsidTr="00584442">
        <w:trPr>
          <w:jc w:val="center"/>
        </w:trPr>
        <w:tc>
          <w:tcPr>
            <w:tcW w:w="2066" w:type="pct"/>
          </w:tcPr>
          <w:p w14:paraId="3109481F" w14:textId="77777777" w:rsidR="00584442" w:rsidRPr="006E0780" w:rsidRDefault="00584442" w:rsidP="00584442">
            <w:pPr>
              <w:widowControl/>
              <w:rPr>
                <w:rFonts w:ascii="標楷體" w:eastAsia="標楷體" w:hAnsi="標楷體"/>
              </w:rPr>
            </w:pPr>
            <w:r w:rsidRPr="006E0780">
              <w:rPr>
                <w:rFonts w:ascii="標楷體" w:eastAsia="標楷體" w:hAnsi="標楷體"/>
              </w:rPr>
              <w:t>第</w:t>
            </w:r>
            <w:r w:rsidR="0030212B" w:rsidRPr="006E0780">
              <w:rPr>
                <w:rFonts w:ascii="標楷體" w:eastAsia="標楷體" w:hAnsi="標楷體"/>
                <w:u w:val="single"/>
              </w:rPr>
              <w:t>12</w:t>
            </w:r>
            <w:r w:rsidRPr="006E0780">
              <w:rPr>
                <w:rFonts w:ascii="標楷體" w:eastAsia="標楷體" w:hAnsi="標楷體"/>
              </w:rPr>
              <w:t>條</w:t>
            </w:r>
          </w:p>
          <w:p w14:paraId="4C20AAEC" w14:textId="77777777" w:rsidR="00584442" w:rsidRPr="006E0780" w:rsidRDefault="0030212B" w:rsidP="00584442">
            <w:pPr>
              <w:widowControl/>
              <w:rPr>
                <w:rFonts w:eastAsia="標楷體"/>
              </w:rPr>
            </w:pPr>
            <w:r w:rsidRPr="006E0780">
              <w:rPr>
                <w:rFonts w:eastAsia="標楷體" w:hint="eastAsia"/>
                <w:kern w:val="0"/>
                <w:u w:val="single"/>
              </w:rPr>
              <w:t>送審</w:t>
            </w:r>
            <w:r w:rsidR="00584442" w:rsidRPr="006E0780">
              <w:rPr>
                <w:rFonts w:eastAsia="標楷體" w:hint="eastAsia"/>
                <w:kern w:val="0"/>
              </w:rPr>
              <w:t>教師得依其</w:t>
            </w:r>
            <w:r w:rsidR="00584442" w:rsidRPr="006E0780">
              <w:rPr>
                <w:rFonts w:eastAsia="標楷體" w:hint="eastAsia"/>
                <w:kern w:val="0"/>
                <w:u w:val="single"/>
              </w:rPr>
              <w:t>專長或</w:t>
            </w:r>
            <w:r w:rsidR="00584442" w:rsidRPr="006E0780">
              <w:rPr>
                <w:rFonts w:eastAsia="標楷體" w:hint="eastAsia"/>
                <w:kern w:val="0"/>
              </w:rPr>
              <w:t>專業領域，以專門著作、作品、成就證明、技術報告等方式，呈現其專業理論或實務（包括教學）之研究或研發成果送審教師資格。</w:t>
            </w:r>
            <w:r w:rsidR="00584442" w:rsidRPr="006E0780">
              <w:rPr>
                <w:rFonts w:eastAsia="標楷體" w:hint="eastAsia"/>
              </w:rPr>
              <w:t>教師送審類別分為</w:t>
            </w:r>
            <w:r w:rsidR="00584442" w:rsidRPr="006E0780">
              <w:rPr>
                <w:rFonts w:eastAsia="標楷體"/>
              </w:rPr>
              <w:t>綜合型、研究型</w:t>
            </w:r>
            <w:r w:rsidR="00584442" w:rsidRPr="006E0780">
              <w:rPr>
                <w:rFonts w:eastAsia="標楷體" w:hint="eastAsia"/>
              </w:rPr>
              <w:t>、</w:t>
            </w:r>
            <w:r w:rsidR="00584442" w:rsidRPr="006E0780">
              <w:rPr>
                <w:rFonts w:eastAsia="標楷體"/>
              </w:rPr>
              <w:t>教學研究型及應用技術型等多元途徑</w:t>
            </w:r>
            <w:r w:rsidR="00584442" w:rsidRPr="006E0780">
              <w:rPr>
                <w:rFonts w:eastAsia="標楷體" w:hint="eastAsia"/>
              </w:rPr>
              <w:t>，並依下列規定辦理：</w:t>
            </w:r>
          </w:p>
          <w:p w14:paraId="1C49FB86"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一、教師在該學術領域之研究成果有具體貢獻者，得以專門著作送審。綜合型審查範圍及基準定於本校專任教師新聘及升等計分標準</w:t>
            </w:r>
            <w:r w:rsidRPr="006E0780">
              <w:rPr>
                <w:rFonts w:ascii="標楷體" w:eastAsia="標楷體" w:hAnsi="標楷體" w:hint="eastAsia"/>
                <w:kern w:val="0"/>
              </w:rPr>
              <w:t>；研究型</w:t>
            </w:r>
            <w:r w:rsidRPr="006E0780">
              <w:rPr>
                <w:rFonts w:eastAsia="標楷體" w:hint="eastAsia"/>
                <w:kern w:val="0"/>
              </w:rPr>
              <w:t>審查範圍及基準定於本校研究型教師升等計分標準。</w:t>
            </w:r>
          </w:p>
          <w:p w14:paraId="5D430AB6"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二、教師在</w:t>
            </w:r>
            <w:r w:rsidRPr="006E0780">
              <w:rPr>
                <w:rFonts w:eastAsia="標楷體" w:hint="eastAsia"/>
                <w:kern w:val="0"/>
                <w:u w:val="single"/>
              </w:rPr>
              <w:t>教學實踐研究領域，透過</w:t>
            </w:r>
            <w:r w:rsidRPr="006E0780">
              <w:rPr>
                <w:rFonts w:eastAsia="標楷體" w:hint="eastAsia"/>
                <w:kern w:val="0"/>
              </w:rPr>
              <w:t>課程</w:t>
            </w:r>
            <w:r w:rsidRPr="006E0780">
              <w:rPr>
                <w:rFonts w:eastAsia="標楷體" w:hint="eastAsia"/>
                <w:kern w:val="0"/>
                <w:u w:val="single"/>
              </w:rPr>
              <w:t>設計</w:t>
            </w:r>
            <w:r w:rsidRPr="006E0780">
              <w:rPr>
                <w:rFonts w:eastAsia="標楷體" w:hint="eastAsia"/>
                <w:kern w:val="0"/>
              </w:rPr>
              <w:t>、教材、教法、教具、科技</w:t>
            </w:r>
            <w:r w:rsidRPr="006E0780">
              <w:rPr>
                <w:rFonts w:eastAsia="標楷體" w:hint="eastAsia"/>
                <w:kern w:val="0"/>
              </w:rPr>
              <w:lastRenderedPageBreak/>
              <w:t>媒體運用、評量工具</w:t>
            </w:r>
            <w:r w:rsidRPr="006E0780">
              <w:rPr>
                <w:rFonts w:eastAsia="標楷體" w:hint="eastAsia"/>
                <w:kern w:val="0"/>
                <w:u w:val="single"/>
              </w:rPr>
              <w:t>運用等方式，採取適當之研究方法驗證成效之歷程</w:t>
            </w:r>
            <w:r w:rsidRPr="006E0780">
              <w:rPr>
                <w:rFonts w:eastAsia="標楷體" w:hint="eastAsia"/>
                <w:kern w:val="0"/>
              </w:rPr>
              <w:t>，具有創新、改進或延伸應用之具體</w:t>
            </w:r>
            <w:r w:rsidRPr="006E0780">
              <w:rPr>
                <w:rFonts w:eastAsia="標楷體" w:hint="eastAsia"/>
                <w:kern w:val="0"/>
                <w:u w:val="single"/>
              </w:rPr>
              <w:t>研究</w:t>
            </w:r>
            <w:r w:rsidRPr="006E0780">
              <w:rPr>
                <w:rFonts w:eastAsia="標楷體" w:hint="eastAsia"/>
                <w:kern w:val="0"/>
                <w:u w:val="single"/>
              </w:rPr>
              <w:t>(</w:t>
            </w:r>
            <w:r w:rsidRPr="006E0780">
              <w:rPr>
                <w:rFonts w:eastAsia="標楷體" w:hint="eastAsia"/>
                <w:kern w:val="0"/>
                <w:u w:val="single"/>
              </w:rPr>
              <w:t>發</w:t>
            </w:r>
            <w:r w:rsidRPr="006E0780">
              <w:rPr>
                <w:rFonts w:eastAsia="標楷體" w:hint="eastAsia"/>
                <w:kern w:val="0"/>
                <w:u w:val="single"/>
              </w:rPr>
              <w:t>)</w:t>
            </w:r>
            <w:r w:rsidRPr="006E0780">
              <w:rPr>
                <w:rFonts w:eastAsia="標楷體" w:hint="eastAsia"/>
                <w:kern w:val="0"/>
              </w:rPr>
              <w:t>成果，於校內外推廣具有重要具體貢獻者，得以教學實踐研究成果送審；其審查範圍及基準定於本校教學研究型教師新聘及升等計分標準。</w:t>
            </w:r>
          </w:p>
          <w:p w14:paraId="6FFEC972"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三、</w:t>
            </w:r>
            <w:r w:rsidRPr="006E0780">
              <w:rPr>
                <w:rFonts w:eastAsia="標楷體" w:hint="eastAsia"/>
                <w:kern w:val="0"/>
                <w:u w:val="single"/>
              </w:rPr>
              <w:t>教師在技術研發領域之</w:t>
            </w:r>
            <w:r w:rsidRPr="006E0780">
              <w:rPr>
                <w:rFonts w:eastAsia="標楷體" w:hint="eastAsia"/>
                <w:kern w:val="0"/>
              </w:rPr>
              <w:t>學理或實作有創新、改進或延伸應用之具體研發成果者，得以技術報告送審；其審查範圍及基準定於本校應用技術型教師升等計分標準。</w:t>
            </w:r>
          </w:p>
          <w:p w14:paraId="1C8318BF" w14:textId="77777777" w:rsidR="00584442" w:rsidRPr="006E0780" w:rsidRDefault="00584442" w:rsidP="00584442">
            <w:pPr>
              <w:widowControl/>
              <w:ind w:left="446" w:hangingChars="186" w:hanging="446"/>
              <w:rPr>
                <w:rFonts w:eastAsia="標楷體"/>
                <w:kern w:val="0"/>
              </w:rPr>
            </w:pPr>
            <w:r w:rsidRPr="006E0780">
              <w:rPr>
                <w:rFonts w:eastAsia="標楷體" w:hint="eastAsia"/>
                <w:kern w:val="0"/>
              </w:rPr>
              <w:t>四、藝術類科教師在該學術領域內，有獨特及持續性作品並有重要具體之貢獻者，得以作品及成就證明，並附創作或展演報告送審；其範圍包括</w:t>
            </w:r>
            <w:r w:rsidRPr="006E0780">
              <w:rPr>
                <w:rFonts w:eastAsia="標楷體" w:hint="eastAsia"/>
                <w:kern w:val="0"/>
                <w:u w:val="single"/>
              </w:rPr>
              <w:t>視覺藝術</w:t>
            </w:r>
            <w:r w:rsidRPr="006E0780">
              <w:rPr>
                <w:rFonts w:eastAsia="標楷體" w:hint="eastAsia"/>
                <w:kern w:val="0"/>
              </w:rPr>
              <w:t>、音樂及其他藝術類科；其審查範圍及基準定於本校專任教師新聘及升等計分標準。</w:t>
            </w:r>
          </w:p>
          <w:p w14:paraId="6C59144D" w14:textId="77777777" w:rsidR="00584442" w:rsidRPr="006E0780" w:rsidRDefault="00584442" w:rsidP="007228E4">
            <w:pPr>
              <w:widowControl/>
              <w:ind w:left="446" w:hangingChars="186" w:hanging="446"/>
              <w:rPr>
                <w:rFonts w:eastAsia="標楷體"/>
                <w:kern w:val="0"/>
              </w:rPr>
            </w:pPr>
            <w:r w:rsidRPr="006E0780">
              <w:rPr>
                <w:rFonts w:eastAsia="標楷體" w:hint="eastAsia"/>
                <w:kern w:val="0"/>
              </w:rPr>
              <w:t>五、體育類科教師</w:t>
            </w:r>
            <w:r w:rsidRPr="006E0780">
              <w:rPr>
                <w:rFonts w:eastAsia="標楷體" w:hint="eastAsia"/>
                <w:kern w:val="0"/>
                <w:u w:val="single"/>
              </w:rPr>
              <w:t>在體育競賽領域</w:t>
            </w:r>
            <w:r w:rsidRPr="006E0780">
              <w:rPr>
                <w:rFonts w:eastAsia="標楷體" w:hint="eastAsia"/>
                <w:kern w:val="0"/>
              </w:rPr>
              <w:t>，本人或受其指導之運動員參加重要國內外運動賽會，獲有名次者，該教師得以成就證明，並附競賽實務報告送審；其審查範圍及基準定於本校專任教師新聘及升等計分標準。</w:t>
            </w:r>
          </w:p>
        </w:tc>
        <w:tc>
          <w:tcPr>
            <w:tcW w:w="2067" w:type="pct"/>
          </w:tcPr>
          <w:p w14:paraId="306CC1AA" w14:textId="77777777" w:rsidR="00584442" w:rsidRPr="006E0780" w:rsidRDefault="00584442" w:rsidP="00584442">
            <w:pPr>
              <w:rPr>
                <w:rFonts w:ascii="標楷體" w:eastAsia="標楷體" w:hAnsi="標楷體"/>
              </w:rPr>
            </w:pPr>
            <w:r w:rsidRPr="006E0780">
              <w:rPr>
                <w:rFonts w:ascii="標楷體" w:eastAsia="標楷體" w:hAnsi="標楷體"/>
              </w:rPr>
              <w:lastRenderedPageBreak/>
              <w:t>第</w:t>
            </w:r>
            <w:r w:rsidRPr="006E0780">
              <w:rPr>
                <w:rFonts w:eastAsia="標楷體"/>
                <w:u w:val="single"/>
              </w:rPr>
              <w:t>1</w:t>
            </w:r>
            <w:r w:rsidRPr="006E0780">
              <w:rPr>
                <w:rFonts w:eastAsia="標楷體" w:hint="eastAsia"/>
                <w:u w:val="single"/>
              </w:rPr>
              <w:t>0</w:t>
            </w:r>
            <w:r w:rsidRPr="006E0780">
              <w:rPr>
                <w:rFonts w:ascii="標楷體" w:eastAsia="標楷體" w:hAnsi="標楷體"/>
              </w:rPr>
              <w:t>條</w:t>
            </w:r>
          </w:p>
          <w:p w14:paraId="574E5B9E" w14:textId="77777777" w:rsidR="00584442" w:rsidRPr="006E0780" w:rsidRDefault="00584442" w:rsidP="00584442">
            <w:pPr>
              <w:rPr>
                <w:rFonts w:eastAsia="標楷體"/>
              </w:rPr>
            </w:pPr>
            <w:r w:rsidRPr="006E0780">
              <w:rPr>
                <w:rFonts w:eastAsia="標楷體" w:hint="eastAsia"/>
                <w:kern w:val="0"/>
              </w:rPr>
              <w:t>教師得依其專業領域，以專門著作、作品、成就證明、技術報告等方式，呈現其專業理論或實務（包括教學）之研究或研發成果送審教師資格。</w:t>
            </w:r>
            <w:r w:rsidRPr="006E0780">
              <w:rPr>
                <w:rFonts w:eastAsia="標楷體" w:hint="eastAsia"/>
              </w:rPr>
              <w:t>教師送審類別分為</w:t>
            </w:r>
            <w:r w:rsidRPr="006E0780">
              <w:rPr>
                <w:rFonts w:eastAsia="標楷體"/>
              </w:rPr>
              <w:t>綜合型、研究型</w:t>
            </w:r>
            <w:r w:rsidRPr="006E0780">
              <w:rPr>
                <w:rFonts w:eastAsia="標楷體" w:hint="eastAsia"/>
              </w:rPr>
              <w:t>、</w:t>
            </w:r>
            <w:r w:rsidRPr="006E0780">
              <w:rPr>
                <w:rFonts w:eastAsia="標楷體"/>
              </w:rPr>
              <w:t>教學研究型及應用技術型等多元途徑</w:t>
            </w:r>
            <w:r w:rsidRPr="006E0780">
              <w:rPr>
                <w:rFonts w:eastAsia="標楷體" w:hint="eastAsia"/>
              </w:rPr>
              <w:t>，並依下列規定辦理：</w:t>
            </w:r>
          </w:p>
          <w:p w14:paraId="741D9376"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一、教師在該學術領域之研究成果有具體貢獻者，得以專門著作送審。綜合型審查範圍及基準定於本校專任教師新聘及升等計分標準</w:t>
            </w:r>
            <w:r w:rsidRPr="006E0780">
              <w:rPr>
                <w:rFonts w:ascii="標楷體" w:eastAsia="標楷體" w:hAnsi="標楷體" w:hint="eastAsia"/>
                <w:kern w:val="0"/>
              </w:rPr>
              <w:t>；研究型</w:t>
            </w:r>
            <w:r w:rsidRPr="006E0780">
              <w:rPr>
                <w:rFonts w:eastAsia="標楷體" w:hint="eastAsia"/>
                <w:kern w:val="0"/>
              </w:rPr>
              <w:t>審查範圍及基準定於本校研究型教師升等計分標準。</w:t>
            </w:r>
          </w:p>
          <w:p w14:paraId="2DAF189E"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二、教師在課程、教材、教法、教具、科技媒體運用、評量工具，具有創</w:t>
            </w:r>
            <w:r w:rsidRPr="006E0780">
              <w:rPr>
                <w:rFonts w:eastAsia="標楷體" w:hint="eastAsia"/>
                <w:kern w:val="0"/>
              </w:rPr>
              <w:lastRenderedPageBreak/>
              <w:t>新、改進或延伸應用之具體研發成果，</w:t>
            </w:r>
            <w:r w:rsidRPr="006E0780">
              <w:rPr>
                <w:rFonts w:eastAsia="標楷體" w:hint="eastAsia"/>
                <w:kern w:val="0"/>
                <w:u w:val="single"/>
              </w:rPr>
              <w:t>並能有效提升學生學習成效或</w:t>
            </w:r>
            <w:r w:rsidRPr="006E0780">
              <w:rPr>
                <w:rFonts w:eastAsia="標楷體" w:hint="eastAsia"/>
                <w:kern w:val="0"/>
              </w:rPr>
              <w:t>於校內外推廣具有重要具體貢獻者，得以教學實踐研究成果送審；其審查範圍及基準定於本校教學研究型教師新聘及升等計分標準。</w:t>
            </w:r>
          </w:p>
          <w:p w14:paraId="31503DE4" w14:textId="77777777" w:rsidR="00584442" w:rsidRPr="006E0780" w:rsidRDefault="00584442" w:rsidP="00584442">
            <w:pPr>
              <w:widowControl/>
              <w:ind w:leftChars="-8" w:left="447" w:hangingChars="194" w:hanging="466"/>
              <w:rPr>
                <w:rFonts w:eastAsia="標楷體"/>
                <w:kern w:val="0"/>
              </w:rPr>
            </w:pPr>
          </w:p>
          <w:p w14:paraId="6E631B28" w14:textId="77777777" w:rsidR="00584442" w:rsidRPr="006E0780" w:rsidRDefault="00584442" w:rsidP="00584442">
            <w:pPr>
              <w:widowControl/>
              <w:ind w:leftChars="-8" w:left="447" w:hangingChars="194" w:hanging="466"/>
              <w:rPr>
                <w:rFonts w:eastAsia="標楷體"/>
                <w:kern w:val="0"/>
              </w:rPr>
            </w:pPr>
          </w:p>
          <w:p w14:paraId="6B15CABC"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三、</w:t>
            </w:r>
            <w:r w:rsidRPr="006E0780">
              <w:rPr>
                <w:rFonts w:eastAsia="標楷體" w:hint="eastAsia"/>
                <w:kern w:val="0"/>
                <w:u w:val="single"/>
              </w:rPr>
              <w:t>應用科技類科教師，對特定技術之</w:t>
            </w:r>
            <w:r w:rsidRPr="006E0780">
              <w:rPr>
                <w:rFonts w:eastAsia="標楷體" w:hint="eastAsia"/>
                <w:kern w:val="0"/>
              </w:rPr>
              <w:t>學理或實作有創新、改進或延伸應用之具體研發成果者，得以技術報告送審；其審查範圍及基準定於本校應用技術型教師升等計分標準。</w:t>
            </w:r>
          </w:p>
          <w:p w14:paraId="3E0F7C38" w14:textId="77777777" w:rsidR="00584442" w:rsidRPr="006E0780" w:rsidRDefault="00584442" w:rsidP="00584442">
            <w:pPr>
              <w:widowControl/>
              <w:ind w:left="446" w:hangingChars="186" w:hanging="446"/>
              <w:rPr>
                <w:rFonts w:eastAsia="標楷體"/>
                <w:kern w:val="0"/>
              </w:rPr>
            </w:pPr>
            <w:r w:rsidRPr="006E0780">
              <w:rPr>
                <w:rFonts w:eastAsia="標楷體" w:hint="eastAsia"/>
                <w:kern w:val="0"/>
              </w:rPr>
              <w:t>四、藝術類科教師在該學術領域內，有獨特及持續性作品並有重要具體之貢獻者，得以作品及成就證明，並附創作或展演報告送審；其</w:t>
            </w:r>
            <w:r w:rsidRPr="006E0780">
              <w:rPr>
                <w:rFonts w:eastAsia="標楷體" w:hint="eastAsia"/>
                <w:kern w:val="0"/>
                <w:u w:val="single"/>
              </w:rPr>
              <w:t>類科</w:t>
            </w:r>
            <w:r w:rsidRPr="006E0780">
              <w:rPr>
                <w:rFonts w:eastAsia="標楷體" w:hint="eastAsia"/>
                <w:kern w:val="0"/>
              </w:rPr>
              <w:t>範圍，包括</w:t>
            </w:r>
            <w:r w:rsidRPr="006E0780">
              <w:rPr>
                <w:rFonts w:eastAsia="標楷體" w:hint="eastAsia"/>
                <w:kern w:val="0"/>
                <w:u w:val="single"/>
              </w:rPr>
              <w:t>美術</w:t>
            </w:r>
            <w:r w:rsidRPr="006E0780">
              <w:rPr>
                <w:rFonts w:eastAsia="標楷體" w:hint="eastAsia"/>
                <w:kern w:val="0"/>
              </w:rPr>
              <w:t>、音樂</w:t>
            </w:r>
            <w:r w:rsidRPr="006E0780">
              <w:rPr>
                <w:rFonts w:eastAsia="標楷體" w:hint="eastAsia"/>
                <w:kern w:val="0"/>
                <w:u w:val="single"/>
              </w:rPr>
              <w:t>、舞蹈、民俗藝術、戲劇、電影、設計</w:t>
            </w:r>
            <w:r w:rsidRPr="006E0780">
              <w:rPr>
                <w:rFonts w:eastAsia="標楷體" w:hint="eastAsia"/>
                <w:kern w:val="0"/>
              </w:rPr>
              <w:t>及其他藝術類科；其審查範圍及基準定於本校專任教師新聘及升等計分標準。</w:t>
            </w:r>
          </w:p>
          <w:p w14:paraId="731D35CD" w14:textId="77777777" w:rsidR="00584442" w:rsidRPr="006E0780" w:rsidRDefault="00584442" w:rsidP="00584442">
            <w:pPr>
              <w:widowControl/>
              <w:ind w:left="446" w:hangingChars="186" w:hanging="446"/>
              <w:rPr>
                <w:rFonts w:eastAsia="標楷體"/>
                <w:kern w:val="0"/>
              </w:rPr>
            </w:pPr>
            <w:r w:rsidRPr="006E0780">
              <w:rPr>
                <w:rFonts w:eastAsia="標楷體" w:hint="eastAsia"/>
                <w:kern w:val="0"/>
              </w:rPr>
              <w:t>五、體育類科教師本人或受其指導之運動員參加重要國內外運動賽會，獲有名次者，該教師得以成就證明，並附競賽實務報告送審；其審查範圍及基準定於本校專任教師新聘及升等計分標準。</w:t>
            </w:r>
          </w:p>
        </w:tc>
        <w:tc>
          <w:tcPr>
            <w:tcW w:w="867" w:type="pct"/>
          </w:tcPr>
          <w:p w14:paraId="42A5E1EC" w14:textId="77777777" w:rsidR="0030212B" w:rsidRPr="006E0780" w:rsidRDefault="000D025E" w:rsidP="00584442">
            <w:pPr>
              <w:rPr>
                <w:rFonts w:eastAsia="標楷體"/>
              </w:rPr>
            </w:pPr>
            <w:r w:rsidRPr="006E0780">
              <w:rPr>
                <w:rFonts w:eastAsia="標楷體" w:hint="eastAsia"/>
              </w:rPr>
              <w:lastRenderedPageBreak/>
              <w:t>1.</w:t>
            </w:r>
            <w:r w:rsidR="0030212B" w:rsidRPr="006E0780">
              <w:rPr>
                <w:rFonts w:eastAsia="標楷體" w:hint="eastAsia"/>
              </w:rPr>
              <w:t>條次變更。</w:t>
            </w:r>
          </w:p>
          <w:p w14:paraId="70D8FC83" w14:textId="77777777" w:rsidR="000D025E" w:rsidRPr="006E0780" w:rsidRDefault="000D025E" w:rsidP="00584442">
            <w:pPr>
              <w:rPr>
                <w:rFonts w:eastAsia="標楷體"/>
              </w:rPr>
            </w:pPr>
          </w:p>
          <w:p w14:paraId="4F5C2F5D" w14:textId="77777777" w:rsidR="00584442" w:rsidRPr="006E0780" w:rsidRDefault="000D025E" w:rsidP="00584442">
            <w:pPr>
              <w:rPr>
                <w:rFonts w:eastAsia="標楷體"/>
                <w:kern w:val="0"/>
              </w:rPr>
            </w:pPr>
            <w:r w:rsidRPr="006E0780">
              <w:rPr>
                <w:rFonts w:eastAsia="標楷體" w:hint="eastAsia"/>
              </w:rPr>
              <w:t>2</w:t>
            </w:r>
            <w:r w:rsidR="00584442" w:rsidRPr="006E0780">
              <w:rPr>
                <w:rFonts w:eastAsia="標楷體"/>
              </w:rPr>
              <w:t>.</w:t>
            </w:r>
            <w:r w:rsidR="00584442" w:rsidRPr="006E0780">
              <w:rPr>
                <w:rFonts w:eastAsia="標楷體" w:hint="eastAsia"/>
              </w:rPr>
              <w:t>第</w:t>
            </w:r>
            <w:r w:rsidR="00584442" w:rsidRPr="006E0780">
              <w:rPr>
                <w:rFonts w:eastAsia="標楷體" w:hint="eastAsia"/>
              </w:rPr>
              <w:t>1</w:t>
            </w:r>
            <w:r w:rsidR="00584442" w:rsidRPr="006E0780">
              <w:rPr>
                <w:rFonts w:eastAsia="標楷體" w:hint="eastAsia"/>
              </w:rPr>
              <w:t>項</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3</w:t>
            </w:r>
            <w:r w:rsidR="00584442" w:rsidRPr="006E0780">
              <w:rPr>
                <w:rFonts w:eastAsia="標楷體" w:hint="eastAsia"/>
                <w:kern w:val="0"/>
              </w:rPr>
              <w:t>條酌作文字修正。</w:t>
            </w:r>
          </w:p>
          <w:p w14:paraId="1E91F3B4" w14:textId="77777777" w:rsidR="00584442" w:rsidRPr="006E0780" w:rsidRDefault="00584442" w:rsidP="00584442">
            <w:pPr>
              <w:rPr>
                <w:rFonts w:eastAsia="標楷體"/>
                <w:kern w:val="0"/>
              </w:rPr>
            </w:pPr>
          </w:p>
          <w:p w14:paraId="603F0FF6" w14:textId="77777777" w:rsidR="00584442" w:rsidRPr="006E0780" w:rsidRDefault="000D025E" w:rsidP="00584442">
            <w:pPr>
              <w:rPr>
                <w:rFonts w:eastAsia="標楷體"/>
              </w:rPr>
            </w:pPr>
            <w:r w:rsidRPr="006E0780">
              <w:rPr>
                <w:rFonts w:eastAsia="標楷體" w:hint="eastAsia"/>
                <w:kern w:val="0"/>
              </w:rPr>
              <w:t>3</w:t>
            </w:r>
            <w:r w:rsidR="00584442" w:rsidRPr="006E0780">
              <w:rPr>
                <w:rFonts w:eastAsia="標楷體"/>
                <w:kern w:val="0"/>
              </w:rPr>
              <w:t>.</w:t>
            </w:r>
            <w:r w:rsidR="00584442" w:rsidRPr="006E0780">
              <w:rPr>
                <w:rFonts w:eastAsia="標楷體" w:hint="eastAsia"/>
              </w:rPr>
              <w:t>第</w:t>
            </w:r>
            <w:r w:rsidR="00584442" w:rsidRPr="006E0780">
              <w:rPr>
                <w:rFonts w:eastAsia="標楷體" w:hint="eastAsia"/>
              </w:rPr>
              <w:t>2</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6</w:t>
            </w:r>
            <w:r w:rsidR="00584442" w:rsidRPr="006E0780">
              <w:rPr>
                <w:rFonts w:eastAsia="標楷體" w:hint="eastAsia"/>
                <w:kern w:val="0"/>
              </w:rPr>
              <w:t>條條</w:t>
            </w:r>
            <w:r w:rsidR="00584442" w:rsidRPr="006E0780">
              <w:rPr>
                <w:rFonts w:eastAsia="標楷體" w:hint="eastAsia"/>
              </w:rPr>
              <w:t>酌作文字修正。</w:t>
            </w:r>
          </w:p>
          <w:p w14:paraId="6E544CD2" w14:textId="77777777" w:rsidR="00584442" w:rsidRPr="006E0780" w:rsidRDefault="00584442" w:rsidP="00584442">
            <w:pPr>
              <w:rPr>
                <w:rFonts w:eastAsia="標楷體"/>
              </w:rPr>
            </w:pPr>
          </w:p>
          <w:p w14:paraId="3314092E" w14:textId="77777777" w:rsidR="00584442" w:rsidRPr="006E0780" w:rsidRDefault="000D025E" w:rsidP="00584442">
            <w:pPr>
              <w:rPr>
                <w:rFonts w:eastAsia="標楷體"/>
              </w:rPr>
            </w:pPr>
            <w:r w:rsidRPr="006E0780">
              <w:rPr>
                <w:rFonts w:eastAsia="標楷體" w:hint="eastAsia"/>
                <w:kern w:val="0"/>
              </w:rPr>
              <w:t>4</w:t>
            </w:r>
            <w:r w:rsidR="00584442" w:rsidRPr="006E0780">
              <w:rPr>
                <w:rFonts w:eastAsia="標楷體"/>
                <w:kern w:val="0"/>
              </w:rPr>
              <w:t>.</w:t>
            </w:r>
            <w:r w:rsidR="00584442" w:rsidRPr="006E0780">
              <w:rPr>
                <w:rFonts w:eastAsia="標楷體" w:hint="eastAsia"/>
              </w:rPr>
              <w:t>第</w:t>
            </w:r>
            <w:r w:rsidR="00584442" w:rsidRPr="006E0780">
              <w:rPr>
                <w:rFonts w:eastAsia="標楷體"/>
              </w:rPr>
              <w:t>3</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5</w:t>
            </w:r>
            <w:r w:rsidR="00584442" w:rsidRPr="006E0780">
              <w:rPr>
                <w:rFonts w:eastAsia="標楷體" w:hint="eastAsia"/>
                <w:kern w:val="0"/>
              </w:rPr>
              <w:t>條條</w:t>
            </w:r>
            <w:r w:rsidR="00584442" w:rsidRPr="006E0780">
              <w:rPr>
                <w:rFonts w:eastAsia="標楷體" w:hint="eastAsia"/>
              </w:rPr>
              <w:t>酌作文字修正。</w:t>
            </w:r>
          </w:p>
          <w:p w14:paraId="22B0EAFA" w14:textId="77777777" w:rsidR="00584442" w:rsidRPr="006E0780" w:rsidRDefault="00584442" w:rsidP="00584442">
            <w:pPr>
              <w:rPr>
                <w:rFonts w:eastAsia="標楷體"/>
              </w:rPr>
            </w:pPr>
          </w:p>
          <w:p w14:paraId="7833344F" w14:textId="77777777" w:rsidR="00584442" w:rsidRPr="006E0780" w:rsidRDefault="000D025E" w:rsidP="00584442">
            <w:pPr>
              <w:rPr>
                <w:rFonts w:eastAsia="標楷體"/>
              </w:rPr>
            </w:pPr>
            <w:r w:rsidRPr="006E0780">
              <w:rPr>
                <w:rFonts w:eastAsia="標楷體" w:hint="eastAsia"/>
              </w:rPr>
              <w:t>5</w:t>
            </w:r>
            <w:r w:rsidR="00584442" w:rsidRPr="006E0780">
              <w:rPr>
                <w:rFonts w:eastAsia="標楷體"/>
              </w:rPr>
              <w:t>.</w:t>
            </w:r>
            <w:r w:rsidR="00584442" w:rsidRPr="006E0780">
              <w:rPr>
                <w:rFonts w:eastAsia="標楷體" w:hint="eastAsia"/>
              </w:rPr>
              <w:t>第</w:t>
            </w:r>
            <w:r w:rsidR="00584442" w:rsidRPr="006E0780">
              <w:rPr>
                <w:rFonts w:eastAsia="標楷體"/>
              </w:rPr>
              <w:t>4</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7</w:t>
            </w:r>
            <w:r w:rsidR="00584442" w:rsidRPr="006E0780">
              <w:rPr>
                <w:rFonts w:eastAsia="標楷體" w:hint="eastAsia"/>
                <w:kern w:val="0"/>
              </w:rPr>
              <w:t>條條</w:t>
            </w:r>
            <w:r w:rsidR="00584442" w:rsidRPr="006E0780">
              <w:rPr>
                <w:rFonts w:eastAsia="標楷體" w:hint="eastAsia"/>
              </w:rPr>
              <w:t>酌作文字修正。</w:t>
            </w:r>
          </w:p>
          <w:p w14:paraId="5F6AC371" w14:textId="77777777" w:rsidR="00584442" w:rsidRPr="006E0780" w:rsidRDefault="00584442" w:rsidP="00584442">
            <w:pPr>
              <w:rPr>
                <w:rFonts w:eastAsia="標楷體"/>
              </w:rPr>
            </w:pPr>
          </w:p>
          <w:p w14:paraId="1DD8B2ED" w14:textId="77777777" w:rsidR="00584442" w:rsidRPr="006E0780" w:rsidRDefault="000D025E" w:rsidP="00584442">
            <w:pPr>
              <w:rPr>
                <w:rFonts w:eastAsia="標楷體"/>
              </w:rPr>
            </w:pPr>
            <w:r w:rsidRPr="006E0780">
              <w:rPr>
                <w:rFonts w:eastAsia="標楷體" w:hint="eastAsia"/>
              </w:rPr>
              <w:t>6</w:t>
            </w:r>
            <w:r w:rsidR="00584442" w:rsidRPr="006E0780">
              <w:rPr>
                <w:rFonts w:eastAsia="標楷體"/>
              </w:rPr>
              <w:t>.</w:t>
            </w:r>
            <w:r w:rsidR="00584442" w:rsidRPr="006E0780">
              <w:rPr>
                <w:rFonts w:eastAsia="標楷體" w:hint="eastAsia"/>
              </w:rPr>
              <w:t>第</w:t>
            </w:r>
            <w:r w:rsidR="00584442" w:rsidRPr="006E0780">
              <w:rPr>
                <w:rFonts w:eastAsia="標楷體" w:hint="eastAsia"/>
              </w:rPr>
              <w:t>5</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8</w:t>
            </w:r>
            <w:r w:rsidR="00584442" w:rsidRPr="006E0780">
              <w:rPr>
                <w:rFonts w:eastAsia="標楷體" w:hint="eastAsia"/>
                <w:kern w:val="0"/>
              </w:rPr>
              <w:t>條條</w:t>
            </w:r>
            <w:r w:rsidR="00584442" w:rsidRPr="006E0780">
              <w:rPr>
                <w:rFonts w:eastAsia="標楷體" w:hint="eastAsia"/>
              </w:rPr>
              <w:t>酌作文字修正。</w:t>
            </w:r>
          </w:p>
          <w:p w14:paraId="1D54DEA7" w14:textId="77777777" w:rsidR="00584442" w:rsidRPr="006E0780" w:rsidRDefault="00584442" w:rsidP="00584442">
            <w:pPr>
              <w:rPr>
                <w:rFonts w:eastAsia="標楷體"/>
              </w:rPr>
            </w:pPr>
          </w:p>
          <w:p w14:paraId="5BEE7B1E" w14:textId="77777777" w:rsidR="00584442" w:rsidRPr="006E0780" w:rsidRDefault="007228E4" w:rsidP="007228E4">
            <w:pPr>
              <w:rPr>
                <w:rFonts w:eastAsia="標楷體"/>
              </w:rPr>
            </w:pPr>
            <w:r w:rsidRPr="006E0780">
              <w:rPr>
                <w:rFonts w:eastAsia="標楷體"/>
              </w:rPr>
              <w:t xml:space="preserve"> </w:t>
            </w:r>
          </w:p>
        </w:tc>
      </w:tr>
      <w:tr w:rsidR="006E0780" w:rsidRPr="006E0780" w14:paraId="4EE2FD72" w14:textId="77777777" w:rsidTr="00584442">
        <w:trPr>
          <w:jc w:val="center"/>
        </w:trPr>
        <w:tc>
          <w:tcPr>
            <w:tcW w:w="2066" w:type="pct"/>
          </w:tcPr>
          <w:p w14:paraId="08994391" w14:textId="77777777" w:rsidR="00584442" w:rsidRPr="006E0780" w:rsidRDefault="00584442" w:rsidP="00584442">
            <w:pPr>
              <w:rPr>
                <w:rFonts w:eastAsia="標楷體"/>
                <w:u w:val="single"/>
              </w:rPr>
            </w:pPr>
            <w:r w:rsidRPr="006E0780">
              <w:rPr>
                <w:rFonts w:eastAsia="標楷體"/>
                <w:u w:val="single"/>
              </w:rPr>
              <w:lastRenderedPageBreak/>
              <w:t>第</w:t>
            </w:r>
            <w:r w:rsidRPr="006E0780">
              <w:rPr>
                <w:rFonts w:eastAsia="標楷體"/>
                <w:u w:val="single"/>
              </w:rPr>
              <w:t>1</w:t>
            </w:r>
            <w:r w:rsidR="00E1092C" w:rsidRPr="006E0780">
              <w:rPr>
                <w:rFonts w:eastAsia="標楷體"/>
                <w:u w:val="single"/>
              </w:rPr>
              <w:t>3</w:t>
            </w:r>
            <w:r w:rsidRPr="006E0780">
              <w:rPr>
                <w:rFonts w:eastAsia="標楷體"/>
                <w:u w:val="single"/>
              </w:rPr>
              <w:t>條</w:t>
            </w:r>
          </w:p>
          <w:p w14:paraId="7AC1CD51" w14:textId="77777777" w:rsidR="00584442" w:rsidRPr="006E0780" w:rsidRDefault="00584442" w:rsidP="00584442">
            <w:pPr>
              <w:rPr>
                <w:rFonts w:eastAsia="標楷體"/>
                <w:u w:val="single"/>
              </w:rPr>
            </w:pPr>
            <w:r w:rsidRPr="006E0780">
              <w:rPr>
                <w:rFonts w:eastAsia="標楷體" w:hint="eastAsia"/>
                <w:u w:val="single"/>
              </w:rPr>
              <w:t>以境外學位或文憑送審者，依專科以上教師資格審定辦法</w:t>
            </w:r>
            <w:r w:rsidR="007228E4" w:rsidRPr="006E0780">
              <w:rPr>
                <w:rFonts w:eastAsia="標楷體" w:hint="eastAsia"/>
                <w:u w:val="single"/>
              </w:rPr>
              <w:t>之</w:t>
            </w:r>
            <w:r w:rsidRPr="006E0780">
              <w:rPr>
                <w:rFonts w:eastAsia="標楷體" w:hint="eastAsia"/>
                <w:u w:val="single"/>
              </w:rPr>
              <w:t>規定辦理查證</w:t>
            </w:r>
            <w:r w:rsidRPr="006E0780">
              <w:rPr>
                <w:rFonts w:eastAsia="標楷體" w:hint="eastAsia"/>
                <w:u w:val="single"/>
              </w:rPr>
              <w:t>(</w:t>
            </w:r>
            <w:r w:rsidRPr="006E0780">
              <w:rPr>
                <w:rFonts w:eastAsia="標楷體" w:hint="eastAsia"/>
                <w:u w:val="single"/>
              </w:rPr>
              <w:t>檢覈</w:t>
            </w:r>
            <w:r w:rsidRPr="006E0780">
              <w:rPr>
                <w:rFonts w:eastAsia="標楷體" w:hint="eastAsia"/>
                <w:u w:val="single"/>
              </w:rPr>
              <w:t>)</w:t>
            </w:r>
            <w:r w:rsidRPr="006E0780">
              <w:rPr>
                <w:rFonts w:eastAsia="標楷體" w:hint="eastAsia"/>
                <w:u w:val="single"/>
              </w:rPr>
              <w:t>後採認。</w:t>
            </w:r>
          </w:p>
          <w:p w14:paraId="77EE8CBD" w14:textId="77777777" w:rsidR="00E1092C" w:rsidRPr="006E0780" w:rsidRDefault="00584442" w:rsidP="007228E4">
            <w:pPr>
              <w:rPr>
                <w:rFonts w:eastAsia="標楷體"/>
                <w:u w:val="single"/>
              </w:rPr>
            </w:pPr>
            <w:r w:rsidRPr="006E0780">
              <w:rPr>
                <w:rFonts w:eastAsia="標楷體" w:hint="eastAsia"/>
                <w:u w:val="single"/>
              </w:rPr>
              <w:t>以就讀學校正式核發之臨時學位證明書送審者，經查證後得依其所載取得該學位事實認定時間送審。但於取得正式學位證書後，應於一個月內送交</w:t>
            </w:r>
            <w:r w:rsidR="00E1092C" w:rsidRPr="006E0780">
              <w:rPr>
                <w:rFonts w:eastAsia="標楷體" w:hint="eastAsia"/>
                <w:u w:val="single"/>
              </w:rPr>
              <w:t>本校</w:t>
            </w:r>
            <w:r w:rsidRPr="006E0780">
              <w:rPr>
                <w:rFonts w:eastAsia="標楷體" w:hint="eastAsia"/>
                <w:u w:val="single"/>
              </w:rPr>
              <w:t>查核並影印存檔，學位證書所載畢業日期與臨時學位證明書未符者，依學位證書所載日期認定之。</w:t>
            </w:r>
          </w:p>
          <w:p w14:paraId="159A39A8" w14:textId="77777777" w:rsidR="00584442" w:rsidRPr="006E0780" w:rsidRDefault="00584442" w:rsidP="00095A60">
            <w:pPr>
              <w:rPr>
                <w:rFonts w:eastAsia="標楷體"/>
                <w:u w:val="single"/>
              </w:rPr>
            </w:pPr>
            <w:r w:rsidRPr="006E0780">
              <w:rPr>
                <w:rFonts w:eastAsia="標楷體" w:hint="eastAsia"/>
                <w:u w:val="single"/>
              </w:rPr>
              <w:t>未依前項規定送繳，其教師資格尚在學校審查程序中者，</w:t>
            </w:r>
            <w:r w:rsidR="00E1092C" w:rsidRPr="006E0780">
              <w:rPr>
                <w:rFonts w:eastAsia="標楷體" w:hint="eastAsia"/>
                <w:u w:val="single"/>
              </w:rPr>
              <w:t>應</w:t>
            </w:r>
            <w:r w:rsidRPr="006E0780">
              <w:rPr>
                <w:rFonts w:eastAsia="標楷體" w:hint="eastAsia"/>
                <w:u w:val="single"/>
              </w:rPr>
              <w:t>駁回申請；已審定</w:t>
            </w:r>
            <w:r w:rsidRPr="006E0780">
              <w:rPr>
                <w:rFonts w:eastAsia="標楷體" w:hint="eastAsia"/>
                <w:u w:val="single"/>
              </w:rPr>
              <w:lastRenderedPageBreak/>
              <w:t>合格發給教師證書者，由</w:t>
            </w:r>
            <w:r w:rsidR="00E1092C" w:rsidRPr="006E0780">
              <w:rPr>
                <w:rFonts w:eastAsia="標楷體" w:hint="eastAsia"/>
                <w:u w:val="single"/>
              </w:rPr>
              <w:t>本</w:t>
            </w:r>
            <w:r w:rsidRPr="006E0780">
              <w:rPr>
                <w:rFonts w:eastAsia="標楷體" w:hint="eastAsia"/>
                <w:u w:val="single"/>
              </w:rPr>
              <w:t>校報</w:t>
            </w:r>
            <w:r w:rsidR="0080488F" w:rsidRPr="006E0780">
              <w:rPr>
                <w:rFonts w:eastAsia="標楷體" w:hint="eastAsia"/>
                <w:u w:val="single"/>
              </w:rPr>
              <w:t>教育</w:t>
            </w:r>
            <w:r w:rsidR="007228E4" w:rsidRPr="006E0780">
              <w:rPr>
                <w:rFonts w:eastAsia="標楷體" w:hint="eastAsia"/>
                <w:u w:val="single"/>
              </w:rPr>
              <w:t>部</w:t>
            </w:r>
            <w:r w:rsidRPr="006E0780">
              <w:rPr>
                <w:rFonts w:eastAsia="標楷體" w:hint="eastAsia"/>
                <w:u w:val="single"/>
              </w:rPr>
              <w:t>廢止其教師資格，並追繳或註銷該等級之教師證書。</w:t>
            </w:r>
          </w:p>
        </w:tc>
        <w:tc>
          <w:tcPr>
            <w:tcW w:w="2067" w:type="pct"/>
          </w:tcPr>
          <w:p w14:paraId="58A29368" w14:textId="77777777" w:rsidR="00584442" w:rsidRPr="006E0780" w:rsidRDefault="00584442" w:rsidP="00584442">
            <w:pPr>
              <w:rPr>
                <w:rFonts w:eastAsia="標楷體"/>
              </w:rPr>
            </w:pPr>
          </w:p>
        </w:tc>
        <w:tc>
          <w:tcPr>
            <w:tcW w:w="867" w:type="pct"/>
          </w:tcPr>
          <w:p w14:paraId="6FFDF184" w14:textId="77777777" w:rsidR="00584442" w:rsidRPr="006E0780" w:rsidRDefault="00584442" w:rsidP="00584442">
            <w:pPr>
              <w:rPr>
                <w:rFonts w:eastAsia="標楷體"/>
              </w:rPr>
            </w:pPr>
            <w:r w:rsidRPr="006E0780">
              <w:rPr>
                <w:rFonts w:eastAsia="標楷體" w:hint="eastAsia"/>
              </w:rPr>
              <w:t>本條新增。</w:t>
            </w:r>
          </w:p>
          <w:p w14:paraId="7C275501" w14:textId="77777777" w:rsidR="00584442" w:rsidRPr="006E0780" w:rsidRDefault="00584442" w:rsidP="00584442">
            <w:pPr>
              <w:rPr>
                <w:rFonts w:eastAsia="標楷體"/>
                <w:kern w:val="0"/>
              </w:rPr>
            </w:pPr>
            <w:r w:rsidRPr="006E0780">
              <w:rPr>
                <w:rFonts w:eastAsia="標楷體" w:hint="eastAsia"/>
                <w:kern w:val="0"/>
              </w:rPr>
              <w:t>依據部定辦法第</w:t>
            </w:r>
            <w:r w:rsidRPr="006E0780">
              <w:rPr>
                <w:rFonts w:eastAsia="標楷體"/>
                <w:kern w:val="0"/>
              </w:rPr>
              <w:t>26</w:t>
            </w:r>
            <w:r w:rsidRPr="006E0780">
              <w:rPr>
                <w:rFonts w:eastAsia="標楷體" w:hint="eastAsia"/>
                <w:kern w:val="0"/>
              </w:rPr>
              <w:t>條及第</w:t>
            </w:r>
            <w:r w:rsidRPr="006E0780">
              <w:rPr>
                <w:rFonts w:eastAsia="標楷體" w:hint="eastAsia"/>
                <w:kern w:val="0"/>
              </w:rPr>
              <w:t>2</w:t>
            </w:r>
            <w:r w:rsidRPr="006E0780">
              <w:rPr>
                <w:rFonts w:eastAsia="標楷體"/>
                <w:kern w:val="0"/>
              </w:rPr>
              <w:t>8</w:t>
            </w:r>
            <w:r w:rsidRPr="006E0780">
              <w:rPr>
                <w:rFonts w:eastAsia="標楷體" w:hint="eastAsia"/>
                <w:kern w:val="0"/>
              </w:rPr>
              <w:t>條增列</w:t>
            </w:r>
            <w:r w:rsidRPr="006E0780">
              <w:rPr>
                <w:rFonts w:eastAsia="標楷體" w:hint="eastAsia"/>
              </w:rPr>
              <w:t>以境外學位或文憑送審之規範</w:t>
            </w:r>
            <w:r w:rsidRPr="006E0780">
              <w:rPr>
                <w:rFonts w:eastAsia="標楷體" w:hint="eastAsia"/>
                <w:kern w:val="0"/>
              </w:rPr>
              <w:t>。</w:t>
            </w:r>
          </w:p>
          <w:p w14:paraId="0BF4F18A" w14:textId="77777777" w:rsidR="00584442" w:rsidRPr="006E0780" w:rsidRDefault="00584442" w:rsidP="00584442">
            <w:pPr>
              <w:rPr>
                <w:rFonts w:eastAsia="標楷體"/>
                <w:kern w:val="0"/>
              </w:rPr>
            </w:pPr>
          </w:p>
        </w:tc>
      </w:tr>
      <w:tr w:rsidR="006E0780" w:rsidRPr="006E0780" w14:paraId="38F07A59" w14:textId="77777777" w:rsidTr="00584442">
        <w:trPr>
          <w:jc w:val="center"/>
        </w:trPr>
        <w:tc>
          <w:tcPr>
            <w:tcW w:w="2066" w:type="pct"/>
          </w:tcPr>
          <w:p w14:paraId="7521CEBC" w14:textId="77777777" w:rsidR="00584442" w:rsidRPr="006E0780" w:rsidRDefault="00584442" w:rsidP="00584442">
            <w:pPr>
              <w:rPr>
                <w:rFonts w:eastAsia="標楷體"/>
              </w:rPr>
            </w:pPr>
            <w:r w:rsidRPr="006E0780">
              <w:rPr>
                <w:rFonts w:eastAsia="標楷體"/>
              </w:rPr>
              <w:t>第</w:t>
            </w:r>
            <w:r w:rsidRPr="006E0780">
              <w:rPr>
                <w:rFonts w:eastAsia="標楷體"/>
                <w:u w:val="single"/>
              </w:rPr>
              <w:t>1</w:t>
            </w:r>
            <w:r w:rsidR="00E1092C" w:rsidRPr="006E0780">
              <w:rPr>
                <w:rFonts w:eastAsia="標楷體"/>
                <w:u w:val="single"/>
              </w:rPr>
              <w:t>4</w:t>
            </w:r>
            <w:r w:rsidRPr="006E0780">
              <w:rPr>
                <w:rFonts w:eastAsia="標楷體"/>
              </w:rPr>
              <w:t>條</w:t>
            </w:r>
          </w:p>
          <w:p w14:paraId="2D04F7B6" w14:textId="77777777" w:rsidR="00584442" w:rsidRPr="006E0780" w:rsidRDefault="00E1092C" w:rsidP="00584442">
            <w:pPr>
              <w:rPr>
                <w:rFonts w:eastAsia="標楷體"/>
              </w:rPr>
            </w:pPr>
            <w:r w:rsidRPr="006E0780">
              <w:rPr>
                <w:rFonts w:eastAsia="標楷體" w:hint="eastAsia"/>
              </w:rPr>
              <w:t>同現行條文</w:t>
            </w:r>
            <w:r w:rsidRPr="006E0780">
              <w:rPr>
                <w:rFonts w:eastAsia="標楷體"/>
              </w:rPr>
              <w:t>。</w:t>
            </w:r>
          </w:p>
        </w:tc>
        <w:tc>
          <w:tcPr>
            <w:tcW w:w="2067" w:type="pct"/>
          </w:tcPr>
          <w:p w14:paraId="329FCCDF"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11</w:t>
            </w:r>
            <w:r w:rsidRPr="006E0780">
              <w:rPr>
                <w:rFonts w:eastAsia="標楷體"/>
              </w:rPr>
              <w:t>條</w:t>
            </w:r>
          </w:p>
          <w:p w14:paraId="378352FD" w14:textId="77777777" w:rsidR="00584442" w:rsidRPr="006E0780" w:rsidRDefault="00584442" w:rsidP="00584442">
            <w:pPr>
              <w:widowControl/>
              <w:rPr>
                <w:rFonts w:ascii="標楷體" w:eastAsia="標楷體" w:hAnsi="標楷體"/>
              </w:rPr>
            </w:pPr>
            <w:r w:rsidRPr="006E0780">
              <w:rPr>
                <w:rFonts w:eastAsia="標楷體"/>
              </w:rPr>
              <w:t>新聘、升等審查分初審、複審、決審三級，分別由各級教評會審查。</w:t>
            </w:r>
          </w:p>
        </w:tc>
        <w:tc>
          <w:tcPr>
            <w:tcW w:w="867" w:type="pct"/>
          </w:tcPr>
          <w:p w14:paraId="441394CB" w14:textId="77777777" w:rsidR="00584442" w:rsidRPr="006E0780" w:rsidRDefault="00E1092C" w:rsidP="00584442">
            <w:pPr>
              <w:widowControl/>
              <w:rPr>
                <w:rFonts w:ascii="標楷體" w:eastAsia="標楷體" w:hAnsi="標楷體"/>
              </w:rPr>
            </w:pPr>
            <w:r w:rsidRPr="006E0780">
              <w:rPr>
                <w:rFonts w:ascii="標楷體" w:eastAsia="標楷體" w:hAnsi="標楷體" w:hint="eastAsia"/>
              </w:rPr>
              <w:t>條次變更</w:t>
            </w:r>
            <w:r w:rsidR="00584442" w:rsidRPr="006E0780">
              <w:rPr>
                <w:rFonts w:ascii="標楷體" w:eastAsia="標楷體" w:hAnsi="標楷體" w:hint="eastAsia"/>
              </w:rPr>
              <w:t>。</w:t>
            </w:r>
          </w:p>
          <w:p w14:paraId="3E400444" w14:textId="77777777" w:rsidR="00584442" w:rsidRPr="006E0780" w:rsidRDefault="00584442" w:rsidP="00584442">
            <w:pPr>
              <w:widowControl/>
              <w:rPr>
                <w:rFonts w:ascii="標楷體" w:eastAsia="標楷體" w:hAnsi="標楷體"/>
              </w:rPr>
            </w:pPr>
          </w:p>
        </w:tc>
      </w:tr>
      <w:tr w:rsidR="006E0780" w:rsidRPr="006E0780" w14:paraId="606A777B" w14:textId="77777777" w:rsidTr="00584442">
        <w:trPr>
          <w:jc w:val="center"/>
        </w:trPr>
        <w:tc>
          <w:tcPr>
            <w:tcW w:w="2066" w:type="pct"/>
          </w:tcPr>
          <w:p w14:paraId="7C927368" w14:textId="77777777" w:rsidR="00584442" w:rsidRPr="006E0780" w:rsidRDefault="00584442" w:rsidP="00584442">
            <w:pPr>
              <w:rPr>
                <w:rFonts w:eastAsia="標楷體"/>
              </w:rPr>
            </w:pPr>
            <w:r w:rsidRPr="006E0780">
              <w:rPr>
                <w:rFonts w:eastAsia="標楷體"/>
              </w:rPr>
              <w:t>第二章</w:t>
            </w:r>
          </w:p>
          <w:p w14:paraId="19625D23" w14:textId="77777777" w:rsidR="00584442" w:rsidRPr="006E0780" w:rsidRDefault="00584442" w:rsidP="00584442">
            <w:pPr>
              <w:rPr>
                <w:rFonts w:eastAsia="標楷體"/>
              </w:rPr>
            </w:pPr>
            <w:r w:rsidRPr="006E0780">
              <w:rPr>
                <w:rFonts w:eastAsia="標楷體"/>
                <w:kern w:val="0"/>
              </w:rPr>
              <w:t>新聘</w:t>
            </w:r>
          </w:p>
        </w:tc>
        <w:tc>
          <w:tcPr>
            <w:tcW w:w="2067" w:type="pct"/>
          </w:tcPr>
          <w:p w14:paraId="6D9BC108" w14:textId="77777777" w:rsidR="00584442" w:rsidRPr="006E0780" w:rsidRDefault="00584442" w:rsidP="00584442">
            <w:pPr>
              <w:rPr>
                <w:rFonts w:eastAsia="標楷體"/>
              </w:rPr>
            </w:pPr>
            <w:r w:rsidRPr="006E0780">
              <w:rPr>
                <w:rFonts w:eastAsia="標楷體"/>
              </w:rPr>
              <w:t>第二章</w:t>
            </w:r>
          </w:p>
          <w:p w14:paraId="0B494E64" w14:textId="77777777" w:rsidR="00584442" w:rsidRPr="006E0780" w:rsidRDefault="00584442" w:rsidP="00584442">
            <w:pPr>
              <w:rPr>
                <w:rFonts w:eastAsia="標楷體"/>
              </w:rPr>
            </w:pPr>
            <w:r w:rsidRPr="006E0780">
              <w:rPr>
                <w:rFonts w:eastAsia="標楷體"/>
                <w:kern w:val="0"/>
              </w:rPr>
              <w:t>新聘</w:t>
            </w:r>
          </w:p>
        </w:tc>
        <w:tc>
          <w:tcPr>
            <w:tcW w:w="867" w:type="pct"/>
          </w:tcPr>
          <w:p w14:paraId="1650F6D2" w14:textId="77777777" w:rsidR="00584442" w:rsidRPr="006E0780" w:rsidRDefault="00584442" w:rsidP="00584442">
            <w:pPr>
              <w:rPr>
                <w:rFonts w:eastAsia="標楷體"/>
              </w:rPr>
            </w:pPr>
            <w:r w:rsidRPr="006E0780">
              <w:rPr>
                <w:rFonts w:eastAsia="標楷體" w:hint="eastAsia"/>
              </w:rPr>
              <w:t>章名未修正。</w:t>
            </w:r>
          </w:p>
          <w:p w14:paraId="3B199B60" w14:textId="77777777" w:rsidR="00584442" w:rsidRPr="006E0780" w:rsidRDefault="00584442" w:rsidP="00584442">
            <w:pPr>
              <w:rPr>
                <w:rFonts w:eastAsia="標楷體"/>
              </w:rPr>
            </w:pPr>
          </w:p>
        </w:tc>
      </w:tr>
      <w:tr w:rsidR="006E0780" w:rsidRPr="006E0780" w14:paraId="2347630F" w14:textId="77777777" w:rsidTr="00584442">
        <w:trPr>
          <w:jc w:val="center"/>
        </w:trPr>
        <w:tc>
          <w:tcPr>
            <w:tcW w:w="2066" w:type="pct"/>
          </w:tcPr>
          <w:p w14:paraId="6F76A011" w14:textId="77777777" w:rsidR="00584442" w:rsidRPr="006E0780" w:rsidRDefault="00584442" w:rsidP="00584442">
            <w:pPr>
              <w:rPr>
                <w:rFonts w:eastAsia="標楷體"/>
                <w:kern w:val="0"/>
              </w:rPr>
            </w:pPr>
            <w:r w:rsidRPr="006E0780">
              <w:rPr>
                <w:rFonts w:eastAsia="標楷體"/>
              </w:rPr>
              <w:t>第</w:t>
            </w:r>
            <w:r w:rsidRPr="006E0780">
              <w:rPr>
                <w:rFonts w:eastAsia="標楷體"/>
                <w:u w:val="single"/>
              </w:rPr>
              <w:t>1</w:t>
            </w:r>
            <w:r w:rsidR="00E1092C" w:rsidRPr="006E0780">
              <w:rPr>
                <w:rFonts w:eastAsia="標楷體"/>
                <w:u w:val="single"/>
              </w:rPr>
              <w:t>5</w:t>
            </w:r>
            <w:r w:rsidRPr="006E0780">
              <w:rPr>
                <w:rFonts w:eastAsia="標楷體"/>
              </w:rPr>
              <w:t>條</w:t>
            </w:r>
          </w:p>
          <w:p w14:paraId="34E7AC14" w14:textId="77777777" w:rsidR="00584442" w:rsidRPr="006E0780" w:rsidRDefault="00584442" w:rsidP="00584442">
            <w:pPr>
              <w:rPr>
                <w:rFonts w:eastAsia="標楷體"/>
                <w:kern w:val="0"/>
              </w:rPr>
            </w:pPr>
            <w:r w:rsidRPr="006E0780">
              <w:rPr>
                <w:rFonts w:eastAsia="標楷體" w:hint="eastAsia"/>
                <w:kern w:val="0"/>
              </w:rPr>
              <w:t>辦理教師新聘之作業如下：</w:t>
            </w:r>
          </w:p>
          <w:p w14:paraId="36C15781" w14:textId="77777777" w:rsidR="00584442" w:rsidRPr="006E0780" w:rsidRDefault="00584442" w:rsidP="00584442">
            <w:pPr>
              <w:rPr>
                <w:rFonts w:eastAsia="標楷體"/>
                <w:kern w:val="0"/>
              </w:rPr>
            </w:pPr>
            <w:r w:rsidRPr="006E0780">
              <w:rPr>
                <w:rFonts w:eastAsia="標楷體" w:hint="eastAsia"/>
                <w:kern w:val="0"/>
              </w:rPr>
              <w:t>一、初審：</w:t>
            </w:r>
          </w:p>
          <w:p w14:paraId="3246BA58"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5E678A9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參考送審教師之教學、研究、服務及輔導等是否符合系（所、中心）發展目標和研究考核計分標準進行初審，審議時須有三分之二以上委員出席並經出席委員三分之二以上同意為通過初審。</w:t>
            </w:r>
          </w:p>
          <w:p w14:paraId="453C039E"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2A63928D" w14:textId="77777777" w:rsidR="00584442" w:rsidRPr="006E0780" w:rsidRDefault="00584442" w:rsidP="00584442">
            <w:pPr>
              <w:rPr>
                <w:rFonts w:eastAsia="標楷體"/>
              </w:rPr>
            </w:pPr>
            <w:r w:rsidRPr="006E0780">
              <w:rPr>
                <w:rFonts w:eastAsia="標楷體" w:hint="eastAsia"/>
              </w:rPr>
              <w:t>二、複審：</w:t>
            </w:r>
          </w:p>
          <w:p w14:paraId="48F9F002" w14:textId="77777777" w:rsidR="00584442" w:rsidRPr="006E0780" w:rsidRDefault="00584442" w:rsidP="00584442">
            <w:pPr>
              <w:ind w:leftChars="200" w:left="888" w:hangingChars="170" w:hanging="408"/>
              <w:rPr>
                <w:rFonts w:eastAsia="標楷體"/>
                <w:kern w:val="0"/>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院級教評會參考送審教師之教學、研究、服務及輔導等是否符合學院（中心）發展目標和研究評量計分標準進行審查，審議時須有三分之二以上委員出席並經出席委員三分之二以上同意為通過審查。審查通過者，由學校辦理著作外審。</w:t>
            </w:r>
            <w:r w:rsidRPr="006E0780">
              <w:rPr>
                <w:rFonts w:eastAsia="標楷體"/>
                <w:kern w:val="0"/>
              </w:rPr>
              <w:t>外審成績結果送回院</w:t>
            </w:r>
            <w:r w:rsidRPr="006E0780">
              <w:rPr>
                <w:rFonts w:eastAsia="標楷體" w:hint="eastAsia"/>
                <w:kern w:val="0"/>
              </w:rPr>
              <w:t>級</w:t>
            </w:r>
            <w:r w:rsidRPr="006E0780">
              <w:rPr>
                <w:rFonts w:eastAsia="標楷體"/>
                <w:kern w:val="0"/>
              </w:rPr>
              <w:t>教評會進行評議</w:t>
            </w:r>
            <w:r w:rsidR="007228E4" w:rsidRPr="006E0780">
              <w:rPr>
                <w:rFonts w:eastAsia="標楷體"/>
                <w:kern w:val="0"/>
              </w:rPr>
              <w:t>。評議通過之</w:t>
            </w:r>
            <w:r w:rsidR="007228E4" w:rsidRPr="006E0780">
              <w:rPr>
                <w:rFonts w:eastAsia="標楷體" w:hint="eastAsia"/>
              </w:rPr>
              <w:t>送審教師</w:t>
            </w:r>
            <w:r w:rsidR="007228E4" w:rsidRPr="006E0780">
              <w:rPr>
                <w:rFonts w:eastAsia="標楷體"/>
                <w:kern w:val="0"/>
              </w:rPr>
              <w:lastRenderedPageBreak/>
              <w:t>即通過複審。</w:t>
            </w:r>
          </w:p>
          <w:p w14:paraId="37794CD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w:t>
            </w:r>
            <w:r w:rsidRPr="006E0780">
              <w:rPr>
                <w:rFonts w:eastAsia="標楷體"/>
              </w:rPr>
              <w:t>教評會召集人應加註教學、服務及其他應行考慮事項之評語，連同評審成績、各項表件、會議紀錄及其送審著作送請校教評會決審。</w:t>
            </w:r>
          </w:p>
          <w:p w14:paraId="43851B29" w14:textId="77777777" w:rsidR="00584442" w:rsidRPr="006E0780" w:rsidRDefault="00584442" w:rsidP="00584442">
            <w:pPr>
              <w:rPr>
                <w:rFonts w:eastAsia="標楷體"/>
              </w:rPr>
            </w:pPr>
            <w:r w:rsidRPr="006E0780">
              <w:rPr>
                <w:rFonts w:eastAsia="標楷體" w:hint="eastAsia"/>
              </w:rPr>
              <w:t>三、決審：</w:t>
            </w:r>
          </w:p>
          <w:p w14:paraId="646FCBEF"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2FEF7A1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依據新聘教師複審相關資料及是否符合本校發展目標進行綜合審查，決議時以出席委員三分之二以上同意為通過決審。</w:t>
            </w:r>
          </w:p>
          <w:p w14:paraId="112AF41C"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37E39B68"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行政單位於辦理本條所定程序中發現送審資料之疑義時，應提送校教評會審議。</w:t>
            </w:r>
          </w:p>
        </w:tc>
        <w:tc>
          <w:tcPr>
            <w:tcW w:w="2067" w:type="pct"/>
          </w:tcPr>
          <w:p w14:paraId="31CDB854" w14:textId="77777777" w:rsidR="00584442" w:rsidRPr="006E0780" w:rsidRDefault="00584442" w:rsidP="00584442">
            <w:pPr>
              <w:rPr>
                <w:rFonts w:eastAsia="標楷體"/>
                <w:kern w:val="0"/>
              </w:rPr>
            </w:pPr>
            <w:r w:rsidRPr="006E0780">
              <w:rPr>
                <w:rFonts w:eastAsia="標楷體"/>
              </w:rPr>
              <w:lastRenderedPageBreak/>
              <w:t>第</w:t>
            </w:r>
            <w:r w:rsidRPr="006E0780">
              <w:rPr>
                <w:rFonts w:eastAsia="標楷體" w:hint="eastAsia"/>
                <w:u w:val="single"/>
              </w:rPr>
              <w:t>12</w:t>
            </w:r>
            <w:r w:rsidRPr="006E0780">
              <w:rPr>
                <w:rFonts w:eastAsia="標楷體"/>
              </w:rPr>
              <w:t>條</w:t>
            </w:r>
          </w:p>
          <w:p w14:paraId="3C25364C" w14:textId="77777777" w:rsidR="00584442" w:rsidRPr="006E0780" w:rsidRDefault="00584442" w:rsidP="00584442">
            <w:pPr>
              <w:rPr>
                <w:rFonts w:eastAsia="標楷體"/>
                <w:kern w:val="0"/>
              </w:rPr>
            </w:pPr>
            <w:r w:rsidRPr="006E0780">
              <w:rPr>
                <w:rFonts w:eastAsia="標楷體" w:hint="eastAsia"/>
                <w:kern w:val="0"/>
              </w:rPr>
              <w:t>辦理教師新聘之作業如下：</w:t>
            </w:r>
          </w:p>
          <w:p w14:paraId="7AA0DBE5" w14:textId="77777777" w:rsidR="00584442" w:rsidRPr="006E0780" w:rsidRDefault="00584442" w:rsidP="00584442">
            <w:pPr>
              <w:rPr>
                <w:rFonts w:eastAsia="標楷體"/>
                <w:kern w:val="0"/>
              </w:rPr>
            </w:pPr>
            <w:r w:rsidRPr="006E0780">
              <w:rPr>
                <w:rFonts w:eastAsia="標楷體" w:hint="eastAsia"/>
                <w:kern w:val="0"/>
              </w:rPr>
              <w:t>一、初審：</w:t>
            </w:r>
          </w:p>
          <w:p w14:paraId="0820DBAD"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6F983C82"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參考送審教師之教學、研究、服務及輔導等是否符合系（所、中心）發展目標和研究考核計分標準進行初審，審議時須有三分之二以上委員出席並經出席委員三分之二以上同意為通過初審。</w:t>
            </w:r>
          </w:p>
          <w:p w14:paraId="3E563E10"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0D97C8CD" w14:textId="77777777" w:rsidR="00584442" w:rsidRPr="006E0780" w:rsidRDefault="00584442" w:rsidP="00584442">
            <w:pPr>
              <w:rPr>
                <w:rFonts w:eastAsia="標楷體"/>
              </w:rPr>
            </w:pPr>
            <w:r w:rsidRPr="006E0780">
              <w:rPr>
                <w:rFonts w:eastAsia="標楷體" w:hint="eastAsia"/>
              </w:rPr>
              <w:t>二、複審：</w:t>
            </w:r>
          </w:p>
          <w:p w14:paraId="12FF23E9" w14:textId="77777777" w:rsidR="00584442" w:rsidRPr="006E0780" w:rsidRDefault="00584442" w:rsidP="00584442">
            <w:pPr>
              <w:ind w:leftChars="200" w:left="888" w:hangingChars="170" w:hanging="408"/>
              <w:rPr>
                <w:rFonts w:eastAsia="標楷體"/>
                <w:kern w:val="0"/>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院級教評會參考送審教師之教學、研究、服務及輔導等是否符合學院（中心）發展目標和研究評量計分標準進行審查，審議時須有三分之二以上委員出席並經出席委員三分之二以上同意為通過審查。審查通過者，由學校辦理著作外審。</w:t>
            </w:r>
            <w:r w:rsidRPr="006E0780">
              <w:rPr>
                <w:rFonts w:eastAsia="標楷體"/>
                <w:kern w:val="0"/>
              </w:rPr>
              <w:t>外審成績結果送回院</w:t>
            </w:r>
            <w:r w:rsidRPr="006E0780">
              <w:rPr>
                <w:rFonts w:eastAsia="標楷體" w:hint="eastAsia"/>
                <w:kern w:val="0"/>
              </w:rPr>
              <w:t>級</w:t>
            </w:r>
            <w:r w:rsidRPr="006E0780">
              <w:rPr>
                <w:rFonts w:eastAsia="標楷體"/>
                <w:kern w:val="0"/>
              </w:rPr>
              <w:t>教評會進行評議。評議通過之</w:t>
            </w:r>
            <w:r w:rsidRPr="006E0780">
              <w:rPr>
                <w:rFonts w:eastAsia="標楷體" w:hint="eastAsia"/>
              </w:rPr>
              <w:t>送審教師</w:t>
            </w:r>
            <w:r w:rsidRPr="006E0780">
              <w:rPr>
                <w:rFonts w:eastAsia="標楷體"/>
                <w:kern w:val="0"/>
              </w:rPr>
              <w:lastRenderedPageBreak/>
              <w:t>即通過複審。</w:t>
            </w:r>
          </w:p>
          <w:p w14:paraId="61116767"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w:t>
            </w:r>
            <w:r w:rsidRPr="006E0780">
              <w:rPr>
                <w:rFonts w:eastAsia="標楷體"/>
              </w:rPr>
              <w:t>教評會召集人應加註教學、服務及其他應行考慮事項之評語，連同評審成績、各項表件、會議紀錄及其送審著作送請校教評會決審。</w:t>
            </w:r>
          </w:p>
          <w:p w14:paraId="73B8B860" w14:textId="77777777" w:rsidR="00584442" w:rsidRPr="006E0780" w:rsidRDefault="00584442" w:rsidP="00584442">
            <w:pPr>
              <w:rPr>
                <w:rFonts w:eastAsia="標楷體"/>
              </w:rPr>
            </w:pPr>
            <w:r w:rsidRPr="006E0780">
              <w:rPr>
                <w:rFonts w:eastAsia="標楷體" w:hint="eastAsia"/>
              </w:rPr>
              <w:t>三、決審：</w:t>
            </w:r>
          </w:p>
          <w:p w14:paraId="1086328A"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074D8EC2"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依據新聘教師複審相關資料及是否符合本校發展目標進行綜合審查，決議時以出席委員三分之二以上同意為通過決審。</w:t>
            </w:r>
          </w:p>
          <w:p w14:paraId="456A6BE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1EBAB5C5"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w:t>
            </w:r>
            <w:r w:rsidRPr="006E0780">
              <w:rPr>
                <w:rFonts w:eastAsia="標楷體" w:hint="eastAsia"/>
                <w:u w:val="single"/>
              </w:rPr>
              <w:t>級</w:t>
            </w:r>
            <w:r w:rsidRPr="006E0780">
              <w:rPr>
                <w:rFonts w:eastAsia="標楷體" w:hint="eastAsia"/>
              </w:rPr>
              <w:t>教評會審議。</w:t>
            </w:r>
          </w:p>
        </w:tc>
        <w:tc>
          <w:tcPr>
            <w:tcW w:w="867" w:type="pct"/>
          </w:tcPr>
          <w:p w14:paraId="7BDBFE29" w14:textId="77777777" w:rsidR="00584442" w:rsidRPr="006E0780" w:rsidRDefault="00584442" w:rsidP="00584442">
            <w:pPr>
              <w:rPr>
                <w:rFonts w:ascii="標楷體" w:eastAsia="標楷體" w:hAnsi="標楷體"/>
              </w:rPr>
            </w:pPr>
            <w:r w:rsidRPr="006E0780">
              <w:rPr>
                <w:rFonts w:ascii="標楷體" w:eastAsia="標楷體" w:hAnsi="標楷體" w:hint="eastAsia"/>
              </w:rPr>
              <w:lastRenderedPageBreak/>
              <w:t>1</w:t>
            </w:r>
            <w:r w:rsidRPr="006E0780">
              <w:rPr>
                <w:rFonts w:ascii="標楷體" w:eastAsia="標楷體" w:hAnsi="標楷體"/>
              </w:rPr>
              <w:t>.</w:t>
            </w:r>
            <w:r w:rsidRPr="006E0780">
              <w:rPr>
                <w:rFonts w:ascii="標楷體" w:eastAsia="標楷體" w:hAnsi="標楷體" w:hint="eastAsia"/>
              </w:rPr>
              <w:t>條次變更</w:t>
            </w:r>
            <w:r w:rsidR="008F5A60" w:rsidRPr="006E0780">
              <w:rPr>
                <w:rFonts w:ascii="標楷體" w:eastAsia="標楷體" w:hAnsi="標楷體" w:hint="eastAsia"/>
              </w:rPr>
              <w:t>並</w:t>
            </w:r>
            <w:r w:rsidR="007735C4" w:rsidRPr="006E0780">
              <w:rPr>
                <w:rFonts w:ascii="標楷體" w:eastAsia="標楷體" w:hAnsi="標楷體" w:hint="eastAsia"/>
              </w:rPr>
              <w:t>酌作文字修正</w:t>
            </w:r>
            <w:r w:rsidRPr="006E0780">
              <w:rPr>
                <w:rFonts w:ascii="標楷體" w:eastAsia="標楷體" w:hAnsi="標楷體" w:hint="eastAsia"/>
              </w:rPr>
              <w:t>。</w:t>
            </w:r>
          </w:p>
          <w:p w14:paraId="41B2628E" w14:textId="77777777" w:rsidR="00584442" w:rsidRPr="006E0780" w:rsidRDefault="00584442" w:rsidP="00584442">
            <w:pPr>
              <w:rPr>
                <w:rFonts w:ascii="標楷體" w:eastAsia="標楷體" w:hAnsi="標楷體"/>
              </w:rPr>
            </w:pPr>
          </w:p>
          <w:p w14:paraId="737BBE92" w14:textId="77777777" w:rsidR="00584442" w:rsidRPr="006E0780" w:rsidRDefault="00584442" w:rsidP="00584442">
            <w:pPr>
              <w:rPr>
                <w:rFonts w:eastAsia="標楷體"/>
                <w:kern w:val="0"/>
              </w:rPr>
            </w:pPr>
            <w:r w:rsidRPr="006E0780">
              <w:rPr>
                <w:rFonts w:ascii="標楷體" w:eastAsia="標楷體" w:hAnsi="標楷體" w:hint="eastAsia"/>
              </w:rPr>
              <w:t>2</w:t>
            </w:r>
            <w:r w:rsidRPr="006E0780">
              <w:rPr>
                <w:rFonts w:ascii="標楷體" w:eastAsia="標楷體" w:hAnsi="標楷體"/>
              </w:rPr>
              <w:t>.</w:t>
            </w:r>
            <w:r w:rsidR="007735C4" w:rsidRPr="006E0780">
              <w:rPr>
                <w:rFonts w:ascii="標楷體" w:eastAsia="標楷體" w:hAnsi="標楷體" w:hint="eastAsia"/>
              </w:rPr>
              <w:t>第2項:校級教評會</w:t>
            </w:r>
            <w:r w:rsidRPr="006E0780">
              <w:rPr>
                <w:rFonts w:eastAsia="標楷體" w:hint="eastAsia"/>
                <w:kern w:val="0"/>
              </w:rPr>
              <w:t>配合本辦法簡稱修正為校教評會。</w:t>
            </w:r>
          </w:p>
          <w:p w14:paraId="6D4AD0D6" w14:textId="77777777" w:rsidR="00584442" w:rsidRPr="006E0780" w:rsidRDefault="00584442" w:rsidP="00584442">
            <w:pPr>
              <w:rPr>
                <w:rFonts w:eastAsia="標楷體"/>
                <w:kern w:val="0"/>
              </w:rPr>
            </w:pPr>
          </w:p>
          <w:p w14:paraId="6A3A8DDD" w14:textId="77777777" w:rsidR="00584442" w:rsidRPr="006E0780" w:rsidRDefault="00584442" w:rsidP="00584442">
            <w:pPr>
              <w:rPr>
                <w:rFonts w:ascii="標楷體" w:eastAsia="標楷體" w:hAnsi="標楷體"/>
              </w:rPr>
            </w:pPr>
          </w:p>
          <w:p w14:paraId="63613551" w14:textId="77777777" w:rsidR="00584442" w:rsidRPr="006E0780" w:rsidRDefault="00584442" w:rsidP="00584442">
            <w:pPr>
              <w:rPr>
                <w:rFonts w:eastAsia="標楷體"/>
              </w:rPr>
            </w:pPr>
          </w:p>
        </w:tc>
      </w:tr>
      <w:tr w:rsidR="006E0780" w:rsidRPr="006E0780" w14:paraId="3B5C3E6E" w14:textId="77777777" w:rsidTr="00584442">
        <w:trPr>
          <w:jc w:val="center"/>
        </w:trPr>
        <w:tc>
          <w:tcPr>
            <w:tcW w:w="2066" w:type="pct"/>
          </w:tcPr>
          <w:p w14:paraId="04AFE8E1" w14:textId="77777777" w:rsidR="00584442" w:rsidRPr="006E0780" w:rsidRDefault="00584442" w:rsidP="00584442">
            <w:pPr>
              <w:rPr>
                <w:rFonts w:eastAsia="標楷體"/>
              </w:rPr>
            </w:pPr>
            <w:r w:rsidRPr="006E0780">
              <w:rPr>
                <w:rFonts w:eastAsia="標楷體"/>
              </w:rPr>
              <w:t>第</w:t>
            </w:r>
            <w:r w:rsidRPr="006E0780">
              <w:rPr>
                <w:rFonts w:eastAsia="標楷體"/>
                <w:u w:val="single"/>
              </w:rPr>
              <w:t>1</w:t>
            </w:r>
            <w:r w:rsidR="00E1092C" w:rsidRPr="006E0780">
              <w:rPr>
                <w:rFonts w:eastAsia="標楷體"/>
                <w:u w:val="single"/>
              </w:rPr>
              <w:t>6</w:t>
            </w:r>
            <w:r w:rsidRPr="006E0780">
              <w:rPr>
                <w:rFonts w:eastAsia="標楷體"/>
              </w:rPr>
              <w:t>條</w:t>
            </w:r>
          </w:p>
          <w:p w14:paraId="6B85BC94" w14:textId="77777777" w:rsidR="00584442" w:rsidRPr="006E0780" w:rsidRDefault="00E1092C" w:rsidP="00584442">
            <w:pPr>
              <w:rPr>
                <w:rFonts w:eastAsia="標楷體"/>
              </w:rPr>
            </w:pPr>
            <w:r w:rsidRPr="006E0780">
              <w:rPr>
                <w:rFonts w:eastAsia="標楷體" w:hint="eastAsia"/>
              </w:rPr>
              <w:t>同現行條文</w:t>
            </w:r>
            <w:r w:rsidR="00584442" w:rsidRPr="006E0780">
              <w:rPr>
                <w:rFonts w:eastAsia="標楷體"/>
              </w:rPr>
              <w:t>。</w:t>
            </w:r>
          </w:p>
        </w:tc>
        <w:tc>
          <w:tcPr>
            <w:tcW w:w="2067" w:type="pct"/>
          </w:tcPr>
          <w:p w14:paraId="04A0667E"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13</w:t>
            </w:r>
            <w:r w:rsidRPr="006E0780">
              <w:rPr>
                <w:rFonts w:eastAsia="標楷體"/>
              </w:rPr>
              <w:t>條</w:t>
            </w:r>
          </w:p>
          <w:p w14:paraId="18889278" w14:textId="77777777" w:rsidR="00584442" w:rsidRPr="006E0780" w:rsidRDefault="00584442" w:rsidP="00584442">
            <w:pPr>
              <w:rPr>
                <w:rFonts w:eastAsia="標楷體"/>
              </w:rPr>
            </w:pPr>
            <w:r w:rsidRPr="006E0780">
              <w:rPr>
                <w:rFonts w:eastAsia="標楷體"/>
              </w:rPr>
              <w:t>新聘教師應於聘期開始前完成三級教評會審議程序，並應於到職三個月內，報請教育部核發教師證書，除有不可歸責於教師之事由外，屆期不送審者，聘約期滿後，不得再聘；送審未通過者，應即撤銷其聘任。</w:t>
            </w:r>
          </w:p>
        </w:tc>
        <w:tc>
          <w:tcPr>
            <w:tcW w:w="867" w:type="pct"/>
          </w:tcPr>
          <w:p w14:paraId="4A67BCE4" w14:textId="77777777" w:rsidR="00584442" w:rsidRPr="006E0780" w:rsidRDefault="00584442" w:rsidP="00584442">
            <w:pPr>
              <w:rPr>
                <w:rFonts w:eastAsia="標楷體"/>
              </w:rPr>
            </w:pPr>
            <w:r w:rsidRPr="006E0780">
              <w:rPr>
                <w:rFonts w:eastAsia="標楷體" w:hint="eastAsia"/>
              </w:rPr>
              <w:t>條次變更。</w:t>
            </w:r>
          </w:p>
          <w:p w14:paraId="08C6529E" w14:textId="77777777" w:rsidR="00584442" w:rsidRPr="006E0780" w:rsidRDefault="00584442" w:rsidP="00584442">
            <w:pPr>
              <w:rPr>
                <w:rFonts w:eastAsia="標楷體"/>
              </w:rPr>
            </w:pPr>
          </w:p>
        </w:tc>
      </w:tr>
      <w:tr w:rsidR="006E0780" w:rsidRPr="006E0780" w14:paraId="1D312070" w14:textId="77777777" w:rsidTr="00584442">
        <w:trPr>
          <w:jc w:val="center"/>
        </w:trPr>
        <w:tc>
          <w:tcPr>
            <w:tcW w:w="2066" w:type="pct"/>
          </w:tcPr>
          <w:p w14:paraId="5CD3E34B" w14:textId="77777777" w:rsidR="00584442" w:rsidRPr="006E0780" w:rsidRDefault="00584442" w:rsidP="00584442">
            <w:pPr>
              <w:rPr>
                <w:rFonts w:eastAsia="標楷體"/>
              </w:rPr>
            </w:pPr>
            <w:r w:rsidRPr="006E0780">
              <w:rPr>
                <w:rFonts w:eastAsia="標楷體"/>
              </w:rPr>
              <w:t>第</w:t>
            </w:r>
            <w:r w:rsidRPr="006E0780">
              <w:rPr>
                <w:rFonts w:eastAsia="標楷體" w:hint="eastAsia"/>
              </w:rPr>
              <w:t>三</w:t>
            </w:r>
            <w:r w:rsidRPr="006E0780">
              <w:rPr>
                <w:rFonts w:eastAsia="標楷體"/>
              </w:rPr>
              <w:t>章</w:t>
            </w:r>
          </w:p>
          <w:p w14:paraId="47C38C36" w14:textId="77777777" w:rsidR="00584442" w:rsidRPr="006E0780" w:rsidRDefault="00584442" w:rsidP="00584442">
            <w:pPr>
              <w:rPr>
                <w:rFonts w:eastAsia="標楷體"/>
              </w:rPr>
            </w:pPr>
            <w:r w:rsidRPr="006E0780">
              <w:rPr>
                <w:rFonts w:eastAsia="標楷體" w:hint="eastAsia"/>
                <w:kern w:val="0"/>
              </w:rPr>
              <w:t>升等</w:t>
            </w:r>
          </w:p>
        </w:tc>
        <w:tc>
          <w:tcPr>
            <w:tcW w:w="2067" w:type="pct"/>
          </w:tcPr>
          <w:p w14:paraId="33E6D6E6" w14:textId="77777777" w:rsidR="00584442" w:rsidRPr="006E0780" w:rsidRDefault="00584442" w:rsidP="00584442">
            <w:pPr>
              <w:rPr>
                <w:rFonts w:eastAsia="標楷體"/>
              </w:rPr>
            </w:pPr>
            <w:r w:rsidRPr="006E0780">
              <w:rPr>
                <w:rFonts w:eastAsia="標楷體"/>
              </w:rPr>
              <w:t>第</w:t>
            </w:r>
            <w:r w:rsidRPr="006E0780">
              <w:rPr>
                <w:rFonts w:eastAsia="標楷體" w:hint="eastAsia"/>
              </w:rPr>
              <w:t>三</w:t>
            </w:r>
            <w:r w:rsidRPr="006E0780">
              <w:rPr>
                <w:rFonts w:eastAsia="標楷體"/>
              </w:rPr>
              <w:t>章</w:t>
            </w:r>
          </w:p>
          <w:p w14:paraId="39CF02E2" w14:textId="77777777" w:rsidR="00584442" w:rsidRPr="006E0780" w:rsidRDefault="00584442" w:rsidP="00584442">
            <w:pPr>
              <w:rPr>
                <w:rFonts w:eastAsia="標楷體"/>
              </w:rPr>
            </w:pPr>
            <w:r w:rsidRPr="006E0780">
              <w:rPr>
                <w:rFonts w:eastAsia="標楷體" w:hint="eastAsia"/>
                <w:kern w:val="0"/>
              </w:rPr>
              <w:t>升等</w:t>
            </w:r>
          </w:p>
        </w:tc>
        <w:tc>
          <w:tcPr>
            <w:tcW w:w="867" w:type="pct"/>
          </w:tcPr>
          <w:p w14:paraId="55AE5CF6" w14:textId="77777777" w:rsidR="00584442" w:rsidRPr="006E0780" w:rsidRDefault="00584442" w:rsidP="00584442">
            <w:pPr>
              <w:rPr>
                <w:rFonts w:eastAsia="標楷體"/>
              </w:rPr>
            </w:pPr>
            <w:r w:rsidRPr="006E0780">
              <w:rPr>
                <w:rFonts w:eastAsia="標楷體" w:hint="eastAsia"/>
              </w:rPr>
              <w:t>章名未修正。</w:t>
            </w:r>
          </w:p>
        </w:tc>
      </w:tr>
      <w:tr w:rsidR="006E0780" w:rsidRPr="006E0780" w14:paraId="228DD4FC" w14:textId="77777777" w:rsidTr="00584442">
        <w:trPr>
          <w:jc w:val="center"/>
        </w:trPr>
        <w:tc>
          <w:tcPr>
            <w:tcW w:w="2066" w:type="pct"/>
          </w:tcPr>
          <w:p w14:paraId="00B61EB7" w14:textId="77777777" w:rsidR="00584442" w:rsidRPr="006E0780" w:rsidRDefault="00584442" w:rsidP="00584442">
            <w:pPr>
              <w:rPr>
                <w:rFonts w:eastAsia="標楷體"/>
                <w:kern w:val="0"/>
              </w:rPr>
            </w:pPr>
            <w:r w:rsidRPr="006E0780">
              <w:rPr>
                <w:rFonts w:eastAsia="標楷體"/>
              </w:rPr>
              <w:t>第</w:t>
            </w:r>
            <w:r w:rsidRPr="006E0780">
              <w:rPr>
                <w:rFonts w:eastAsia="標楷體"/>
                <w:u w:val="single"/>
              </w:rPr>
              <w:t>1</w:t>
            </w:r>
            <w:r w:rsidR="00E1092C" w:rsidRPr="006E0780">
              <w:rPr>
                <w:rFonts w:eastAsia="標楷體"/>
                <w:u w:val="single"/>
              </w:rPr>
              <w:t>7</w:t>
            </w:r>
            <w:r w:rsidRPr="006E0780">
              <w:rPr>
                <w:rFonts w:eastAsia="標楷體"/>
              </w:rPr>
              <w:t>條</w:t>
            </w:r>
          </w:p>
          <w:p w14:paraId="65C50488" w14:textId="77777777" w:rsidR="00584442" w:rsidRPr="006E0780" w:rsidRDefault="00584442" w:rsidP="00584442">
            <w:pPr>
              <w:rPr>
                <w:rFonts w:eastAsia="標楷體"/>
                <w:kern w:val="0"/>
              </w:rPr>
            </w:pPr>
            <w:r w:rsidRPr="006E0780">
              <w:rPr>
                <w:rFonts w:eastAsia="標楷體" w:hint="eastAsia"/>
                <w:kern w:val="0"/>
              </w:rPr>
              <w:t>辦理教師升等之作業如下：</w:t>
            </w:r>
          </w:p>
          <w:p w14:paraId="524BBC22" w14:textId="77777777" w:rsidR="00584442" w:rsidRPr="006E0780" w:rsidRDefault="00584442" w:rsidP="00584442">
            <w:pPr>
              <w:rPr>
                <w:rFonts w:eastAsia="標楷體"/>
                <w:kern w:val="0"/>
              </w:rPr>
            </w:pPr>
            <w:r w:rsidRPr="006E0780">
              <w:rPr>
                <w:rFonts w:eastAsia="標楷體" w:hint="eastAsia"/>
                <w:kern w:val="0"/>
              </w:rPr>
              <w:t>一、初審：</w:t>
            </w:r>
          </w:p>
          <w:p w14:paraId="3E7D4AC7"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w:t>
            </w:r>
            <w:r w:rsidRPr="006E0780">
              <w:rPr>
                <w:rFonts w:eastAsia="標楷體" w:hint="eastAsia"/>
              </w:rPr>
              <w:lastRenderedPageBreak/>
              <w:t>證件等進行預審及查核。</w:t>
            </w:r>
          </w:p>
          <w:p w14:paraId="67AA99BE"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預審通過後，再由系級教評會就送審教師之教學、研究、服務及輔導等評量成績進行審查並給予綜合評審，教學、研究、服務輔導及綜合評分等總成績達</w:t>
            </w:r>
            <w:r w:rsidRPr="006E0780">
              <w:rPr>
                <w:rFonts w:eastAsia="標楷體"/>
              </w:rPr>
              <w:t>80</w:t>
            </w:r>
            <w:r w:rsidRPr="006E0780">
              <w:rPr>
                <w:rFonts w:eastAsia="標楷體" w:hint="eastAsia"/>
              </w:rPr>
              <w:t>分以上即為通過初審（各分項成績計算方式參照本校專任教師新聘及升等計分標準）。</w:t>
            </w:r>
          </w:p>
          <w:p w14:paraId="16D90BFB"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1FAD5CA0" w14:textId="77777777" w:rsidR="00584442" w:rsidRPr="006E0780" w:rsidRDefault="00584442" w:rsidP="00584442">
            <w:pPr>
              <w:rPr>
                <w:rFonts w:eastAsia="標楷體"/>
              </w:rPr>
            </w:pPr>
            <w:r w:rsidRPr="006E0780">
              <w:rPr>
                <w:rFonts w:eastAsia="標楷體" w:hint="eastAsia"/>
              </w:rPr>
              <w:t>二、複審：</w:t>
            </w:r>
          </w:p>
          <w:p w14:paraId="58C721B1"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由院級教評會辦理。就初審紀錄及送審教師之教學、研究、服務及輔導等評量成績進行審查並給予綜合評審，教學、研究、服務及輔導、綜合評分等總成績達</w:t>
            </w:r>
            <w:r w:rsidRPr="006E0780">
              <w:rPr>
                <w:rFonts w:eastAsia="標楷體"/>
              </w:rPr>
              <w:t>80</w:t>
            </w:r>
            <w:r w:rsidRPr="006E0780">
              <w:rPr>
                <w:rFonts w:eastAsia="標楷體" w:hint="eastAsia"/>
              </w:rPr>
              <w:t>分以上即為審查通過（各分項成績計算方式參照本校專任教師新聘及升等計分標準）。</w:t>
            </w:r>
          </w:p>
          <w:p w14:paraId="6A646CA6"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審查通過者，由</w:t>
            </w:r>
            <w:r w:rsidR="007735C4" w:rsidRPr="006E0780">
              <w:rPr>
                <w:rFonts w:eastAsia="標楷體" w:hint="eastAsia"/>
              </w:rPr>
              <w:t>學校辦理著作外審。外審成績結果送回院級教評會進行評議。評議通過即通過複審。</w:t>
            </w:r>
          </w:p>
          <w:p w14:paraId="29A904FB"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級教</w:t>
            </w:r>
            <w:r w:rsidRPr="006E0780">
              <w:rPr>
                <w:rFonts w:eastAsia="標楷體"/>
              </w:rPr>
              <w:t>評會召集人應加註教學、服務及其他應行考慮事項之評語，連同評審成績、各項表件、會議紀錄及其送審著作送請校教評會決審。</w:t>
            </w:r>
          </w:p>
          <w:p w14:paraId="5430E181" w14:textId="77777777" w:rsidR="00584442" w:rsidRPr="006E0780" w:rsidRDefault="00584442" w:rsidP="00584442">
            <w:pPr>
              <w:rPr>
                <w:rFonts w:eastAsia="標楷體"/>
              </w:rPr>
            </w:pPr>
            <w:r w:rsidRPr="006E0780">
              <w:rPr>
                <w:rFonts w:eastAsia="標楷體" w:hint="eastAsia"/>
              </w:rPr>
              <w:t>三、決審：</w:t>
            </w:r>
          </w:p>
          <w:p w14:paraId="72480746"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504BFA78"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w:t>
            </w:r>
            <w:r w:rsidRPr="006E0780">
              <w:rPr>
                <w:rFonts w:eastAsia="標楷體" w:hint="eastAsia"/>
              </w:rPr>
              <w:lastRenderedPageBreak/>
              <w:t>院級教評會召集人列席說明，說明後即行退席。校教評會進行審查應尊重外審審查結果，如外審成績達及格標準者，除有改變外審結果之事實，應予通過決審。</w:t>
            </w:r>
          </w:p>
          <w:p w14:paraId="0DD4B8F8"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34C8C0BC"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行政單位於辦理本條所定程序中發現送審資料之疑義時，應提送校教評會審議。</w:t>
            </w:r>
          </w:p>
        </w:tc>
        <w:tc>
          <w:tcPr>
            <w:tcW w:w="2067" w:type="pct"/>
          </w:tcPr>
          <w:p w14:paraId="1496C072" w14:textId="77777777" w:rsidR="00584442" w:rsidRPr="006E0780" w:rsidRDefault="00584442" w:rsidP="00584442">
            <w:pPr>
              <w:rPr>
                <w:rFonts w:eastAsia="標楷體"/>
                <w:kern w:val="0"/>
              </w:rPr>
            </w:pPr>
            <w:r w:rsidRPr="006E0780">
              <w:rPr>
                <w:rFonts w:eastAsia="標楷體"/>
              </w:rPr>
              <w:lastRenderedPageBreak/>
              <w:t>第</w:t>
            </w:r>
            <w:r w:rsidRPr="006E0780">
              <w:rPr>
                <w:rFonts w:eastAsia="標楷體" w:hint="eastAsia"/>
                <w:u w:val="single"/>
              </w:rPr>
              <w:t>14</w:t>
            </w:r>
            <w:r w:rsidRPr="006E0780">
              <w:rPr>
                <w:rFonts w:eastAsia="標楷體"/>
              </w:rPr>
              <w:t>條</w:t>
            </w:r>
          </w:p>
          <w:p w14:paraId="76618836" w14:textId="77777777" w:rsidR="00584442" w:rsidRPr="006E0780" w:rsidRDefault="00584442" w:rsidP="00584442">
            <w:pPr>
              <w:rPr>
                <w:rFonts w:eastAsia="標楷體"/>
                <w:kern w:val="0"/>
              </w:rPr>
            </w:pPr>
            <w:r w:rsidRPr="006E0780">
              <w:rPr>
                <w:rFonts w:eastAsia="標楷體" w:hint="eastAsia"/>
                <w:kern w:val="0"/>
              </w:rPr>
              <w:t>辦理教師升等之作業如下：</w:t>
            </w:r>
          </w:p>
          <w:p w14:paraId="16B385AB" w14:textId="77777777" w:rsidR="00584442" w:rsidRPr="006E0780" w:rsidRDefault="00584442" w:rsidP="00584442">
            <w:pPr>
              <w:rPr>
                <w:rFonts w:eastAsia="標楷體"/>
                <w:kern w:val="0"/>
              </w:rPr>
            </w:pPr>
            <w:r w:rsidRPr="006E0780">
              <w:rPr>
                <w:rFonts w:eastAsia="標楷體" w:hint="eastAsia"/>
                <w:kern w:val="0"/>
              </w:rPr>
              <w:t>一、初審：</w:t>
            </w:r>
          </w:p>
          <w:p w14:paraId="001BA2F4"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w:t>
            </w:r>
            <w:r w:rsidRPr="006E0780">
              <w:rPr>
                <w:rFonts w:eastAsia="標楷體" w:hint="eastAsia"/>
              </w:rPr>
              <w:lastRenderedPageBreak/>
              <w:t>證件等進行預審及查核。</w:t>
            </w:r>
          </w:p>
          <w:p w14:paraId="3F47161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預審通過後，再由系級教評會就送審教師之教學、研究、服務及輔導等評量成績進行審查並給予綜合評審，教學、研究、服務輔導及綜合評分等總成績達</w:t>
            </w:r>
            <w:r w:rsidRPr="006E0780">
              <w:rPr>
                <w:rFonts w:eastAsia="標楷體"/>
              </w:rPr>
              <w:t>80</w:t>
            </w:r>
            <w:r w:rsidRPr="006E0780">
              <w:rPr>
                <w:rFonts w:eastAsia="標楷體" w:hint="eastAsia"/>
              </w:rPr>
              <w:t>分以上即為通過初審（各分項成績計算</w:t>
            </w:r>
            <w:r w:rsidRPr="006E0780">
              <w:rPr>
                <w:rFonts w:eastAsia="標楷體" w:hint="eastAsia"/>
                <w:u w:val="single"/>
              </w:rPr>
              <w:t>公式請</w:t>
            </w:r>
            <w:r w:rsidRPr="006E0780">
              <w:rPr>
                <w:rFonts w:eastAsia="標楷體" w:hint="eastAsia"/>
              </w:rPr>
              <w:t>參照</w:t>
            </w:r>
            <w:r w:rsidRPr="006E0780">
              <w:rPr>
                <w:rFonts w:eastAsia="標楷體" w:hint="eastAsia"/>
                <w:u w:val="single"/>
              </w:rPr>
              <w:t>附表）。申請</w:t>
            </w:r>
            <w:r w:rsidRPr="006E0780">
              <w:rPr>
                <w:rFonts w:eastAsia="標楷體" w:hint="eastAsia"/>
                <w:u w:val="single"/>
              </w:rPr>
              <w:t>110</w:t>
            </w:r>
            <w:r w:rsidRPr="006E0780">
              <w:rPr>
                <w:rFonts w:eastAsia="標楷體" w:hint="eastAsia"/>
                <w:u w:val="single"/>
              </w:rPr>
              <w:t>學年度以後送審教師，各分項成績計算方式應依</w:t>
            </w:r>
            <w:r w:rsidRPr="006E0780">
              <w:rPr>
                <w:rFonts w:eastAsia="標楷體" w:hint="eastAsia"/>
              </w:rPr>
              <w:t>本校專任教師新聘及升等計分標準</w:t>
            </w:r>
            <w:r w:rsidRPr="006E0780">
              <w:rPr>
                <w:rFonts w:eastAsia="標楷體" w:hint="eastAsia"/>
                <w:u w:val="single"/>
              </w:rPr>
              <w:t>核算</w:t>
            </w:r>
            <w:r w:rsidRPr="006E0780">
              <w:rPr>
                <w:rFonts w:eastAsia="標楷體" w:hint="eastAsia"/>
              </w:rPr>
              <w:t>。</w:t>
            </w:r>
          </w:p>
          <w:p w14:paraId="2527A46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7CDB2483" w14:textId="77777777" w:rsidR="00584442" w:rsidRPr="006E0780" w:rsidRDefault="00584442" w:rsidP="00584442">
            <w:pPr>
              <w:rPr>
                <w:rFonts w:eastAsia="標楷體"/>
              </w:rPr>
            </w:pPr>
            <w:r w:rsidRPr="006E0780">
              <w:rPr>
                <w:rFonts w:eastAsia="標楷體" w:hint="eastAsia"/>
              </w:rPr>
              <w:t>二、複審：</w:t>
            </w:r>
          </w:p>
          <w:p w14:paraId="7E14A3A8"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由院級教評會辦理。就初審紀錄及送審教師之教學、研究、服務及輔導等評量成績進行審查並給予綜合評審，教學、研究、服務及輔導、綜合評分等總成績達</w:t>
            </w:r>
            <w:r w:rsidRPr="006E0780">
              <w:rPr>
                <w:rFonts w:eastAsia="標楷體"/>
              </w:rPr>
              <w:t>80</w:t>
            </w:r>
            <w:r w:rsidRPr="006E0780">
              <w:rPr>
                <w:rFonts w:eastAsia="標楷體" w:hint="eastAsia"/>
              </w:rPr>
              <w:t>分以上即為審查通過（各分項成績計算</w:t>
            </w:r>
            <w:r w:rsidRPr="006E0780">
              <w:rPr>
                <w:rFonts w:eastAsia="標楷體" w:hint="eastAsia"/>
                <w:u w:val="single"/>
              </w:rPr>
              <w:t>公式請</w:t>
            </w:r>
            <w:r w:rsidRPr="006E0780">
              <w:rPr>
                <w:rFonts w:eastAsia="標楷體" w:hint="eastAsia"/>
              </w:rPr>
              <w:t>參照</w:t>
            </w:r>
            <w:r w:rsidRPr="006E0780">
              <w:rPr>
                <w:rFonts w:eastAsia="標楷體" w:hint="eastAsia"/>
                <w:u w:val="single"/>
              </w:rPr>
              <w:t>附表）。申請</w:t>
            </w:r>
            <w:r w:rsidRPr="006E0780">
              <w:rPr>
                <w:rFonts w:eastAsia="標楷體" w:hint="eastAsia"/>
                <w:u w:val="single"/>
              </w:rPr>
              <w:t>110</w:t>
            </w:r>
            <w:r w:rsidRPr="006E0780">
              <w:rPr>
                <w:rFonts w:eastAsia="標楷體" w:hint="eastAsia"/>
                <w:u w:val="single"/>
              </w:rPr>
              <w:t>學年度以後送審教師，各分項成績計算方式應依</w:t>
            </w:r>
            <w:r w:rsidRPr="006E0780">
              <w:rPr>
                <w:rFonts w:eastAsia="標楷體" w:hint="eastAsia"/>
              </w:rPr>
              <w:t>本校專任教師新聘及升等計分標準</w:t>
            </w:r>
            <w:r w:rsidRPr="006E0780">
              <w:rPr>
                <w:rFonts w:eastAsia="標楷體" w:hint="eastAsia"/>
                <w:u w:val="single"/>
              </w:rPr>
              <w:t>核算</w:t>
            </w:r>
            <w:r w:rsidRPr="006E0780">
              <w:rPr>
                <w:rFonts w:eastAsia="標楷體" w:hint="eastAsia"/>
              </w:rPr>
              <w:t>。</w:t>
            </w:r>
          </w:p>
          <w:p w14:paraId="78D75DC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審查通過者，由學校辦理著作外審。外審成績結果送回院級教評會進行評議。評議通過即通過複審。</w:t>
            </w:r>
          </w:p>
          <w:p w14:paraId="7935EEAA"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級教</w:t>
            </w:r>
            <w:r w:rsidRPr="006E0780">
              <w:rPr>
                <w:rFonts w:eastAsia="標楷體"/>
              </w:rPr>
              <w:t>評會召集人應加註教學、服務及其他應行考慮事項之評語，連同評審成績、各項表件、會議紀錄及其送審著作送請校教評會決審。</w:t>
            </w:r>
          </w:p>
          <w:p w14:paraId="2511D955" w14:textId="77777777" w:rsidR="00584442" w:rsidRPr="006E0780" w:rsidRDefault="00584442" w:rsidP="00584442">
            <w:pPr>
              <w:rPr>
                <w:rFonts w:eastAsia="標楷體"/>
              </w:rPr>
            </w:pPr>
            <w:r w:rsidRPr="006E0780">
              <w:rPr>
                <w:rFonts w:eastAsia="標楷體" w:hint="eastAsia"/>
              </w:rPr>
              <w:t>三、決審：</w:t>
            </w:r>
          </w:p>
          <w:p w14:paraId="38CB692C" w14:textId="77777777" w:rsidR="00584442" w:rsidRPr="006E0780" w:rsidRDefault="00584442" w:rsidP="00584442">
            <w:pPr>
              <w:ind w:leftChars="200" w:left="864" w:hangingChars="160" w:hanging="384"/>
              <w:rPr>
                <w:rFonts w:eastAsia="標楷體"/>
              </w:rPr>
            </w:pPr>
            <w:r w:rsidRPr="006E0780">
              <w:rPr>
                <w:rFonts w:eastAsia="標楷體"/>
              </w:rPr>
              <w:lastRenderedPageBreak/>
              <w:t>(</w:t>
            </w:r>
            <w:r w:rsidRPr="006E0780">
              <w:rPr>
                <w:rFonts w:eastAsia="標楷體" w:hint="eastAsia"/>
              </w:rPr>
              <w:t>一</w:t>
            </w:r>
            <w:r w:rsidRPr="006E0780">
              <w:rPr>
                <w:rFonts w:eastAsia="標楷體"/>
              </w:rPr>
              <w:t>)</w:t>
            </w:r>
            <w:r w:rsidRPr="006E0780">
              <w:rPr>
                <w:rFonts w:eastAsia="標楷體" w:hint="eastAsia"/>
              </w:rPr>
              <w:t>由校教評會辦理。</w:t>
            </w:r>
          </w:p>
          <w:p w14:paraId="6E8E87E9"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進行審查應尊重外審審查結果，如外審成績達及格標準者，除有改變外審結果之事實，應予通過決審。</w:t>
            </w:r>
          </w:p>
          <w:p w14:paraId="6D00E80F"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56D36F60"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w:t>
            </w:r>
            <w:r w:rsidRPr="006E0780">
              <w:rPr>
                <w:rFonts w:eastAsia="標楷體" w:hint="eastAsia"/>
                <w:u w:val="single"/>
              </w:rPr>
              <w:t>級</w:t>
            </w:r>
            <w:r w:rsidRPr="006E0780">
              <w:rPr>
                <w:rFonts w:eastAsia="標楷體" w:hint="eastAsia"/>
              </w:rPr>
              <w:t>教評會審議。</w:t>
            </w:r>
          </w:p>
        </w:tc>
        <w:tc>
          <w:tcPr>
            <w:tcW w:w="867" w:type="pct"/>
          </w:tcPr>
          <w:p w14:paraId="08648D52" w14:textId="77777777" w:rsidR="00584442" w:rsidRPr="006E0780" w:rsidRDefault="00584442" w:rsidP="00584442">
            <w:pPr>
              <w:rPr>
                <w:rFonts w:eastAsia="標楷體"/>
                <w:kern w:val="0"/>
              </w:rPr>
            </w:pPr>
            <w:r w:rsidRPr="006E0780">
              <w:rPr>
                <w:rFonts w:eastAsia="標楷體" w:hint="eastAsia"/>
                <w:kern w:val="0"/>
              </w:rPr>
              <w:lastRenderedPageBreak/>
              <w:t>1</w:t>
            </w:r>
            <w:r w:rsidRPr="006E0780">
              <w:rPr>
                <w:rFonts w:eastAsia="標楷體"/>
                <w:kern w:val="0"/>
              </w:rPr>
              <w:t>.</w:t>
            </w:r>
            <w:r w:rsidRPr="006E0780">
              <w:rPr>
                <w:rFonts w:eastAsia="標楷體" w:hint="eastAsia"/>
                <w:kern w:val="0"/>
              </w:rPr>
              <w:t>條次變更。</w:t>
            </w:r>
          </w:p>
          <w:p w14:paraId="148E354B" w14:textId="77777777" w:rsidR="00584442" w:rsidRPr="006E0780" w:rsidRDefault="00584442" w:rsidP="00584442">
            <w:pPr>
              <w:rPr>
                <w:rFonts w:eastAsia="標楷體"/>
                <w:kern w:val="0"/>
              </w:rPr>
            </w:pPr>
          </w:p>
          <w:p w14:paraId="2E9F420F" w14:textId="77777777" w:rsidR="007735C4" w:rsidRPr="006E0780" w:rsidRDefault="007735C4" w:rsidP="00584442">
            <w:pPr>
              <w:rPr>
                <w:rFonts w:eastAsia="標楷體"/>
                <w:kern w:val="0"/>
              </w:rPr>
            </w:pPr>
          </w:p>
          <w:p w14:paraId="2EB5FBB0" w14:textId="77777777" w:rsidR="00584442" w:rsidRPr="006E0780" w:rsidRDefault="00584442" w:rsidP="00584442">
            <w:pPr>
              <w:rPr>
                <w:rFonts w:ascii="標楷體" w:eastAsia="標楷體" w:hAnsi="標楷體"/>
              </w:rPr>
            </w:pPr>
            <w:r w:rsidRPr="006E0780">
              <w:rPr>
                <w:rFonts w:eastAsia="標楷體" w:hint="eastAsia"/>
                <w:kern w:val="0"/>
              </w:rPr>
              <w:t>2</w:t>
            </w:r>
            <w:r w:rsidRPr="006E0780">
              <w:rPr>
                <w:rFonts w:eastAsia="標楷體"/>
                <w:kern w:val="0"/>
              </w:rPr>
              <w:t>.</w:t>
            </w:r>
            <w:r w:rsidR="0076581E" w:rsidRPr="006E0780">
              <w:rPr>
                <w:rFonts w:ascii="標楷體" w:eastAsia="標楷體" w:hAnsi="標楷體" w:hint="eastAsia"/>
              </w:rPr>
              <w:t>第1款第2目</w:t>
            </w:r>
            <w:r w:rsidR="00A977A4" w:rsidRPr="006E0780">
              <w:rPr>
                <w:rFonts w:ascii="標楷體" w:eastAsia="標楷體" w:hAnsi="標楷體" w:hint="eastAsia"/>
              </w:rPr>
              <w:t>及第2款第1目</w:t>
            </w:r>
            <w:r w:rsidR="0076581E" w:rsidRPr="006E0780">
              <w:rPr>
                <w:rFonts w:ascii="標楷體" w:eastAsia="標楷體" w:hAnsi="標楷體" w:hint="eastAsia"/>
              </w:rPr>
              <w:t>:</w:t>
            </w:r>
            <w:r w:rsidRPr="006E0780">
              <w:rPr>
                <w:rFonts w:ascii="標楷體" w:eastAsia="標楷體" w:hAnsi="標楷體" w:hint="eastAsia"/>
              </w:rPr>
              <w:t>配合實際作業方式</w:t>
            </w:r>
            <w:r w:rsidR="00A977A4" w:rsidRPr="006E0780">
              <w:rPr>
                <w:rFonts w:ascii="標楷體" w:eastAsia="標楷體" w:hAnsi="標楷體" w:hint="eastAsia"/>
              </w:rPr>
              <w:t>酌</w:t>
            </w:r>
            <w:r w:rsidR="00056A34" w:rsidRPr="006E0780">
              <w:rPr>
                <w:rFonts w:ascii="標楷體" w:eastAsia="標楷體" w:hAnsi="標楷體" w:hint="eastAsia"/>
              </w:rPr>
              <w:t>作</w:t>
            </w:r>
            <w:r w:rsidR="00056A34" w:rsidRPr="006E0780">
              <w:rPr>
                <w:rFonts w:ascii="標楷體" w:eastAsia="標楷體" w:hAnsi="標楷體" w:hint="eastAsia"/>
              </w:rPr>
              <w:lastRenderedPageBreak/>
              <w:t>文字修正</w:t>
            </w:r>
            <w:r w:rsidRPr="006E0780">
              <w:rPr>
                <w:rFonts w:eastAsia="標楷體" w:hint="eastAsia"/>
                <w:kern w:val="0"/>
              </w:rPr>
              <w:t>。</w:t>
            </w:r>
          </w:p>
          <w:p w14:paraId="1685584C" w14:textId="77777777" w:rsidR="00584442" w:rsidRPr="006E0780" w:rsidRDefault="00584442" w:rsidP="00584442">
            <w:pPr>
              <w:rPr>
                <w:rFonts w:eastAsia="標楷體"/>
                <w:kern w:val="0"/>
              </w:rPr>
            </w:pPr>
          </w:p>
          <w:p w14:paraId="1499086B" w14:textId="77777777" w:rsidR="00584442" w:rsidRPr="006E0780" w:rsidRDefault="007735C4" w:rsidP="00584442">
            <w:pPr>
              <w:widowControl/>
              <w:rPr>
                <w:rFonts w:eastAsia="標楷體"/>
                <w:kern w:val="0"/>
              </w:rPr>
            </w:pPr>
            <w:r w:rsidRPr="006E0780">
              <w:rPr>
                <w:rFonts w:eastAsia="標楷體"/>
                <w:kern w:val="0"/>
              </w:rPr>
              <w:t>3</w:t>
            </w:r>
            <w:r w:rsidR="00584442" w:rsidRPr="006E0780">
              <w:rPr>
                <w:rFonts w:eastAsia="標楷體"/>
                <w:kern w:val="0"/>
              </w:rPr>
              <w:t>.</w:t>
            </w:r>
            <w:r w:rsidRPr="006E0780">
              <w:rPr>
                <w:rFonts w:eastAsia="標楷體" w:hint="eastAsia"/>
                <w:kern w:val="0"/>
              </w:rPr>
              <w:t>第</w:t>
            </w:r>
            <w:r w:rsidRPr="006E0780">
              <w:rPr>
                <w:rFonts w:eastAsia="標楷體" w:hint="eastAsia"/>
                <w:kern w:val="0"/>
              </w:rPr>
              <w:t>2</w:t>
            </w:r>
            <w:r w:rsidRPr="006E0780">
              <w:rPr>
                <w:rFonts w:eastAsia="標楷體" w:hint="eastAsia"/>
                <w:kern w:val="0"/>
              </w:rPr>
              <w:t>項</w:t>
            </w:r>
            <w:r w:rsidR="00906F4D" w:rsidRPr="006E0780">
              <w:rPr>
                <w:rFonts w:eastAsia="標楷體" w:hint="eastAsia"/>
                <w:kern w:val="0"/>
              </w:rPr>
              <w:t>:</w:t>
            </w:r>
            <w:r w:rsidR="00584442" w:rsidRPr="006E0780">
              <w:rPr>
                <w:rFonts w:eastAsia="標楷體" w:hint="eastAsia"/>
                <w:kern w:val="0"/>
              </w:rPr>
              <w:t>配合本辦法簡稱修正為校教評會。</w:t>
            </w:r>
          </w:p>
          <w:p w14:paraId="4DE4BC2C" w14:textId="77777777" w:rsidR="00584442" w:rsidRPr="006E0780" w:rsidRDefault="00584442" w:rsidP="00584442">
            <w:pPr>
              <w:rPr>
                <w:rFonts w:eastAsia="標楷體"/>
                <w:kern w:val="0"/>
              </w:rPr>
            </w:pPr>
          </w:p>
          <w:p w14:paraId="5B13D2E0" w14:textId="77777777" w:rsidR="00584442" w:rsidRPr="006E0780" w:rsidRDefault="00584442" w:rsidP="00584442">
            <w:pPr>
              <w:rPr>
                <w:rFonts w:eastAsia="標楷體"/>
                <w:kern w:val="0"/>
              </w:rPr>
            </w:pPr>
          </w:p>
        </w:tc>
      </w:tr>
      <w:tr w:rsidR="006E0780" w:rsidRPr="006E0780" w14:paraId="5811885A" w14:textId="77777777" w:rsidTr="00584442">
        <w:trPr>
          <w:jc w:val="center"/>
        </w:trPr>
        <w:tc>
          <w:tcPr>
            <w:tcW w:w="2066" w:type="pct"/>
          </w:tcPr>
          <w:p w14:paraId="363099D2" w14:textId="77777777" w:rsidR="00584442" w:rsidRPr="006E0780" w:rsidRDefault="00584442" w:rsidP="00584442">
            <w:pPr>
              <w:rPr>
                <w:rFonts w:eastAsia="標楷體"/>
              </w:rPr>
            </w:pPr>
            <w:r w:rsidRPr="006E0780">
              <w:rPr>
                <w:rFonts w:eastAsia="標楷體"/>
              </w:rPr>
              <w:lastRenderedPageBreak/>
              <w:t>第</w:t>
            </w:r>
            <w:r w:rsidRPr="006E0780">
              <w:rPr>
                <w:rFonts w:eastAsia="標楷體"/>
                <w:u w:val="single"/>
              </w:rPr>
              <w:t>1</w:t>
            </w:r>
            <w:r w:rsidR="00E1092C" w:rsidRPr="006E0780">
              <w:rPr>
                <w:rFonts w:eastAsia="標楷體"/>
                <w:u w:val="single"/>
              </w:rPr>
              <w:t>8</w:t>
            </w:r>
            <w:r w:rsidRPr="006E0780">
              <w:rPr>
                <w:rFonts w:eastAsia="標楷體"/>
              </w:rPr>
              <w:t>條</w:t>
            </w:r>
          </w:p>
          <w:p w14:paraId="0189D1B4" w14:textId="77777777" w:rsidR="00584442" w:rsidRPr="006E0780" w:rsidRDefault="00584442" w:rsidP="00584442">
            <w:pPr>
              <w:rPr>
                <w:rFonts w:eastAsia="標楷體"/>
                <w:kern w:val="0"/>
              </w:rPr>
            </w:pPr>
            <w:r w:rsidRPr="006E0780">
              <w:rPr>
                <w:rFonts w:eastAsia="標楷體" w:hint="eastAsia"/>
              </w:rPr>
              <w:t>升等教師</w:t>
            </w:r>
            <w:r w:rsidRPr="006E0780">
              <w:rPr>
                <w:rFonts w:eastAsia="標楷體" w:hint="eastAsia"/>
                <w:u w:val="single"/>
              </w:rPr>
              <w:t>經三級教評會審查通過者，應於聘期開始三個月內</w:t>
            </w:r>
            <w:r w:rsidRPr="006E0780">
              <w:rPr>
                <w:rFonts w:eastAsia="標楷體" w:hint="eastAsia"/>
                <w:kern w:val="0"/>
                <w:u w:val="single"/>
              </w:rPr>
              <w:t>報請教育部核發教師證書</w:t>
            </w:r>
            <w:r w:rsidRPr="006E0780">
              <w:rPr>
                <w:rFonts w:eastAsia="標楷體" w:hint="eastAsia"/>
                <w:kern w:val="0"/>
              </w:rPr>
              <w:t>，</w:t>
            </w:r>
            <w:r w:rsidRPr="006E0780">
              <w:rPr>
                <w:rFonts w:eastAsia="標楷體" w:hint="eastAsia"/>
              </w:rPr>
              <w:t>其升等生效年月與教師證書年資均自</w:t>
            </w:r>
            <w:r w:rsidRPr="006E0780">
              <w:rPr>
                <w:rFonts w:eastAsia="標楷體" w:hint="eastAsia"/>
                <w:u w:val="single"/>
              </w:rPr>
              <w:t>報</w:t>
            </w:r>
            <w:r w:rsidR="0080488F" w:rsidRPr="006E0780">
              <w:rPr>
                <w:rFonts w:eastAsia="標楷體" w:hint="eastAsia"/>
                <w:u w:val="single"/>
              </w:rPr>
              <w:t>教育</w:t>
            </w:r>
            <w:r w:rsidRPr="006E0780">
              <w:rPr>
                <w:rFonts w:eastAsia="標楷體" w:hint="eastAsia"/>
                <w:u w:val="single"/>
              </w:rPr>
              <w:t>部核定之學期開始年月起計</w:t>
            </w:r>
            <w:r w:rsidRPr="006E0780">
              <w:rPr>
                <w:rFonts w:eastAsia="標楷體" w:hint="eastAsia"/>
                <w:kern w:val="0"/>
              </w:rPr>
              <w:t>。</w:t>
            </w:r>
          </w:p>
          <w:p w14:paraId="1F3E93A6" w14:textId="77777777" w:rsidR="00584442" w:rsidRPr="006E0780" w:rsidRDefault="007735C4" w:rsidP="007735C4">
            <w:pPr>
              <w:rPr>
                <w:rFonts w:eastAsia="標楷體"/>
                <w:kern w:val="0"/>
              </w:rPr>
            </w:pPr>
            <w:r w:rsidRPr="006E0780">
              <w:rPr>
                <w:rFonts w:eastAsia="標楷體" w:hint="eastAsia"/>
                <w:kern w:val="0"/>
                <w:u w:val="single"/>
              </w:rPr>
              <w:t>升等教師因審查不通過提起救濟致原處分撤銷，並經重新審定通過</w:t>
            </w:r>
            <w:r w:rsidR="00584442" w:rsidRPr="006E0780">
              <w:rPr>
                <w:rFonts w:eastAsia="標楷體" w:hint="eastAsia"/>
                <w:kern w:val="0"/>
                <w:u w:val="single"/>
              </w:rPr>
              <w:t>者，其年資得依前項規定起計</w:t>
            </w:r>
            <w:r w:rsidR="00584442" w:rsidRPr="006E0780">
              <w:rPr>
                <w:rFonts w:eastAsia="標楷體" w:hint="eastAsia"/>
                <w:kern w:val="0"/>
              </w:rPr>
              <w:t>。</w:t>
            </w:r>
          </w:p>
        </w:tc>
        <w:tc>
          <w:tcPr>
            <w:tcW w:w="2067" w:type="pct"/>
          </w:tcPr>
          <w:p w14:paraId="3EB3160E"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15</w:t>
            </w:r>
            <w:r w:rsidRPr="006E0780">
              <w:rPr>
                <w:rFonts w:eastAsia="標楷體"/>
              </w:rPr>
              <w:t>條</w:t>
            </w:r>
          </w:p>
          <w:p w14:paraId="7761F8C0" w14:textId="77777777" w:rsidR="00584442" w:rsidRPr="006E0780" w:rsidRDefault="00584442" w:rsidP="00584442">
            <w:pPr>
              <w:rPr>
                <w:rFonts w:eastAsia="標楷體"/>
              </w:rPr>
            </w:pPr>
            <w:r w:rsidRPr="006E0780">
              <w:rPr>
                <w:rFonts w:eastAsia="標楷體" w:hint="eastAsia"/>
              </w:rPr>
              <w:t>升等教師</w:t>
            </w:r>
            <w:r w:rsidRPr="006E0780">
              <w:rPr>
                <w:rFonts w:eastAsia="標楷體" w:hint="eastAsia"/>
                <w:u w:val="single"/>
              </w:rPr>
              <w:t>之初審作業應於每年八月底或二月底前完成，並於當學期</w:t>
            </w:r>
            <w:r w:rsidRPr="006E0780">
              <w:rPr>
                <w:rFonts w:eastAsia="標楷體" w:hint="eastAsia"/>
              </w:rPr>
              <w:t>完成三級教評會審議程序。</w:t>
            </w:r>
          </w:p>
          <w:p w14:paraId="0490E84C" w14:textId="77777777" w:rsidR="00584442" w:rsidRPr="006E0780" w:rsidRDefault="00584442" w:rsidP="00584442">
            <w:pPr>
              <w:rPr>
                <w:rFonts w:eastAsia="標楷體"/>
                <w:kern w:val="0"/>
              </w:rPr>
            </w:pPr>
            <w:r w:rsidRPr="006E0780">
              <w:rPr>
                <w:rFonts w:eastAsia="標楷體" w:hint="eastAsia"/>
                <w:u w:val="single"/>
              </w:rPr>
              <w:t>報部頒發教師證書作業，其升等生效年月與教師證書年資均自系級教評會通過該教師升等案之當月起算。</w:t>
            </w:r>
          </w:p>
        </w:tc>
        <w:tc>
          <w:tcPr>
            <w:tcW w:w="867" w:type="pct"/>
          </w:tcPr>
          <w:p w14:paraId="462C598A" w14:textId="77777777" w:rsidR="00584442" w:rsidRPr="006E0780" w:rsidRDefault="00584442" w:rsidP="00584442">
            <w:pPr>
              <w:rPr>
                <w:rFonts w:eastAsia="標楷體"/>
                <w:kern w:val="0"/>
              </w:rPr>
            </w:pPr>
            <w:r w:rsidRPr="006E0780">
              <w:rPr>
                <w:rFonts w:eastAsia="標楷體" w:hint="eastAsia"/>
                <w:kern w:val="0"/>
              </w:rPr>
              <w:t>1</w:t>
            </w:r>
            <w:r w:rsidRPr="006E0780">
              <w:rPr>
                <w:rFonts w:eastAsia="標楷體"/>
                <w:kern w:val="0"/>
              </w:rPr>
              <w:t>.</w:t>
            </w:r>
            <w:r w:rsidRPr="006E0780">
              <w:rPr>
                <w:rFonts w:eastAsia="標楷體" w:hint="eastAsia"/>
                <w:kern w:val="0"/>
              </w:rPr>
              <w:t>條次變更。</w:t>
            </w:r>
          </w:p>
          <w:p w14:paraId="2E73EA3C" w14:textId="77777777" w:rsidR="000D025E" w:rsidRPr="006E0780" w:rsidRDefault="000D025E" w:rsidP="00584442">
            <w:pPr>
              <w:rPr>
                <w:rFonts w:eastAsia="標楷體"/>
                <w:kern w:val="0"/>
              </w:rPr>
            </w:pPr>
          </w:p>
          <w:p w14:paraId="2FEDD73D" w14:textId="77777777" w:rsidR="00584442" w:rsidRPr="006E0780" w:rsidRDefault="00584442" w:rsidP="00584442">
            <w:pPr>
              <w:rPr>
                <w:rFonts w:eastAsia="標楷體"/>
                <w:kern w:val="0"/>
              </w:rPr>
            </w:pPr>
            <w:r w:rsidRPr="006E0780">
              <w:rPr>
                <w:rFonts w:eastAsia="標楷體" w:hint="eastAsia"/>
                <w:kern w:val="0"/>
              </w:rPr>
              <w:t>2</w:t>
            </w:r>
            <w:r w:rsidRPr="006E0780">
              <w:rPr>
                <w:rFonts w:eastAsia="標楷體"/>
                <w:kern w:val="0"/>
              </w:rPr>
              <w:t>.</w:t>
            </w:r>
            <w:r w:rsidRPr="006E0780">
              <w:rPr>
                <w:rFonts w:eastAsia="標楷體" w:hint="eastAsia"/>
                <w:kern w:val="0"/>
              </w:rPr>
              <w:t>依據部定辦法第</w:t>
            </w:r>
            <w:r w:rsidRPr="006E0780">
              <w:rPr>
                <w:rFonts w:eastAsia="標楷體" w:hint="eastAsia"/>
                <w:kern w:val="0"/>
              </w:rPr>
              <w:t>4</w:t>
            </w:r>
            <w:r w:rsidRPr="006E0780">
              <w:rPr>
                <w:rFonts w:eastAsia="標楷體"/>
                <w:kern w:val="0"/>
              </w:rPr>
              <w:t>3</w:t>
            </w:r>
            <w:r w:rsidRPr="006E0780">
              <w:rPr>
                <w:rFonts w:eastAsia="標楷體" w:hint="eastAsia"/>
                <w:kern w:val="0"/>
              </w:rPr>
              <w:t>條酌予文字修正。</w:t>
            </w:r>
          </w:p>
          <w:p w14:paraId="52671806" w14:textId="77777777" w:rsidR="00584442" w:rsidRPr="006E0780" w:rsidRDefault="00584442" w:rsidP="00584442">
            <w:pPr>
              <w:rPr>
                <w:rFonts w:eastAsia="標楷體"/>
                <w:kern w:val="0"/>
              </w:rPr>
            </w:pPr>
          </w:p>
        </w:tc>
      </w:tr>
      <w:tr w:rsidR="006E0780" w:rsidRPr="006E0780" w14:paraId="1D507268" w14:textId="77777777" w:rsidTr="00584442">
        <w:trPr>
          <w:jc w:val="center"/>
        </w:trPr>
        <w:tc>
          <w:tcPr>
            <w:tcW w:w="2066" w:type="pct"/>
          </w:tcPr>
          <w:p w14:paraId="33A8CD4C" w14:textId="77777777" w:rsidR="00584442" w:rsidRPr="006E0780" w:rsidRDefault="00584442" w:rsidP="00584442">
            <w:pPr>
              <w:rPr>
                <w:rFonts w:eastAsia="標楷體"/>
              </w:rPr>
            </w:pPr>
            <w:r w:rsidRPr="006E0780">
              <w:rPr>
                <w:rFonts w:eastAsia="標楷體"/>
              </w:rPr>
              <w:t>第</w:t>
            </w:r>
            <w:r w:rsidRPr="006E0780">
              <w:rPr>
                <w:rFonts w:eastAsia="標楷體" w:hint="eastAsia"/>
              </w:rPr>
              <w:t>四</w:t>
            </w:r>
            <w:r w:rsidRPr="006E0780">
              <w:rPr>
                <w:rFonts w:eastAsia="標楷體"/>
              </w:rPr>
              <w:t>章</w:t>
            </w:r>
          </w:p>
          <w:p w14:paraId="6DD8A5F6" w14:textId="77777777" w:rsidR="00584442" w:rsidRPr="006E0780" w:rsidRDefault="00584442" w:rsidP="00584442">
            <w:pPr>
              <w:rPr>
                <w:rFonts w:eastAsia="標楷體"/>
              </w:rPr>
            </w:pPr>
            <w:r w:rsidRPr="006E0780">
              <w:rPr>
                <w:rFonts w:eastAsia="標楷體" w:hint="eastAsia"/>
                <w:kern w:val="0"/>
              </w:rPr>
              <w:t>其他規定</w:t>
            </w:r>
          </w:p>
        </w:tc>
        <w:tc>
          <w:tcPr>
            <w:tcW w:w="2067" w:type="pct"/>
          </w:tcPr>
          <w:p w14:paraId="2B63C7E7" w14:textId="77777777" w:rsidR="00584442" w:rsidRPr="006E0780" w:rsidRDefault="00584442" w:rsidP="00584442">
            <w:pPr>
              <w:rPr>
                <w:rFonts w:eastAsia="標楷體"/>
              </w:rPr>
            </w:pPr>
            <w:r w:rsidRPr="006E0780">
              <w:rPr>
                <w:rFonts w:eastAsia="標楷體"/>
              </w:rPr>
              <w:t>第</w:t>
            </w:r>
            <w:r w:rsidRPr="006E0780">
              <w:rPr>
                <w:rFonts w:eastAsia="標楷體" w:hint="eastAsia"/>
              </w:rPr>
              <w:t>四</w:t>
            </w:r>
            <w:r w:rsidRPr="006E0780">
              <w:rPr>
                <w:rFonts w:eastAsia="標楷體"/>
              </w:rPr>
              <w:t>章</w:t>
            </w:r>
          </w:p>
          <w:p w14:paraId="2DF8B439" w14:textId="77777777" w:rsidR="00584442" w:rsidRPr="006E0780" w:rsidRDefault="00584442" w:rsidP="00584442">
            <w:pPr>
              <w:rPr>
                <w:rFonts w:eastAsia="標楷體"/>
              </w:rPr>
            </w:pPr>
            <w:r w:rsidRPr="006E0780">
              <w:rPr>
                <w:rFonts w:eastAsia="標楷體" w:hint="eastAsia"/>
                <w:kern w:val="0"/>
              </w:rPr>
              <w:t>其他規定</w:t>
            </w:r>
          </w:p>
        </w:tc>
        <w:tc>
          <w:tcPr>
            <w:tcW w:w="867" w:type="pct"/>
          </w:tcPr>
          <w:p w14:paraId="3926B73D" w14:textId="77777777" w:rsidR="00584442" w:rsidRPr="006E0780" w:rsidRDefault="00584442" w:rsidP="00584442">
            <w:pPr>
              <w:rPr>
                <w:rFonts w:eastAsia="標楷體"/>
              </w:rPr>
            </w:pPr>
            <w:r w:rsidRPr="006E0780">
              <w:rPr>
                <w:rFonts w:eastAsia="標楷體" w:hint="eastAsia"/>
              </w:rPr>
              <w:t>章名未修正。</w:t>
            </w:r>
          </w:p>
        </w:tc>
      </w:tr>
      <w:tr w:rsidR="006E0780" w:rsidRPr="006E0780" w14:paraId="4D3E4538" w14:textId="77777777" w:rsidTr="00584442">
        <w:trPr>
          <w:jc w:val="center"/>
        </w:trPr>
        <w:tc>
          <w:tcPr>
            <w:tcW w:w="2066" w:type="pct"/>
          </w:tcPr>
          <w:p w14:paraId="3241D20E" w14:textId="77777777" w:rsidR="007735C4" w:rsidRPr="006E0780" w:rsidRDefault="007735C4" w:rsidP="007735C4">
            <w:pPr>
              <w:rPr>
                <w:rFonts w:eastAsia="標楷體"/>
              </w:rPr>
            </w:pPr>
            <w:r w:rsidRPr="006E0780">
              <w:rPr>
                <w:rFonts w:eastAsia="標楷體"/>
              </w:rPr>
              <w:t>第</w:t>
            </w:r>
            <w:r w:rsidRPr="006E0780">
              <w:rPr>
                <w:rFonts w:eastAsia="標楷體"/>
                <w:u w:val="single"/>
              </w:rPr>
              <w:t>1</w:t>
            </w:r>
            <w:r w:rsidR="00E1092C" w:rsidRPr="006E0780">
              <w:rPr>
                <w:rFonts w:eastAsia="標楷體"/>
                <w:u w:val="single"/>
              </w:rPr>
              <w:t>9</w:t>
            </w:r>
            <w:r w:rsidRPr="006E0780">
              <w:rPr>
                <w:rFonts w:eastAsia="標楷體"/>
              </w:rPr>
              <w:t>條</w:t>
            </w:r>
          </w:p>
          <w:p w14:paraId="2224277F" w14:textId="77777777" w:rsidR="007735C4" w:rsidRPr="006E0780" w:rsidRDefault="00056A34" w:rsidP="007735C4">
            <w:pPr>
              <w:jc w:val="both"/>
              <w:rPr>
                <w:rFonts w:eastAsia="標楷體"/>
                <w:u w:val="single"/>
              </w:rPr>
            </w:pPr>
            <w:r w:rsidRPr="006E0780">
              <w:rPr>
                <w:rFonts w:eastAsia="標楷體" w:hint="eastAsia"/>
              </w:rPr>
              <w:t>著作外審程序如下：</w:t>
            </w:r>
          </w:p>
          <w:p w14:paraId="600C06C1" w14:textId="77777777" w:rsidR="007735C4" w:rsidRPr="006E0780" w:rsidRDefault="00C8687E" w:rsidP="00C8687E">
            <w:pPr>
              <w:ind w:left="458" w:hangingChars="191" w:hanging="458"/>
              <w:jc w:val="both"/>
              <w:rPr>
                <w:rFonts w:eastAsia="標楷體"/>
              </w:rPr>
            </w:pPr>
            <w:r w:rsidRPr="006E0780">
              <w:rPr>
                <w:rFonts w:eastAsia="標楷體" w:hint="eastAsia"/>
                <w:u w:val="single"/>
              </w:rPr>
              <w:t>一</w:t>
            </w:r>
            <w:r w:rsidRPr="006E0780">
              <w:rPr>
                <w:rFonts w:eastAsia="標楷體" w:hint="eastAsia"/>
              </w:rPr>
              <w:t>、</w:t>
            </w:r>
            <w:r w:rsidR="007735C4" w:rsidRPr="006E0780">
              <w:rPr>
                <w:rFonts w:eastAsia="標楷體" w:hint="eastAsia"/>
              </w:rPr>
              <w:t>外審委員分別由系級、院級教評會各推薦與送審教師專業領域相符之校外學者專家</w:t>
            </w:r>
            <w:r w:rsidR="007735C4" w:rsidRPr="006E0780">
              <w:rPr>
                <w:rFonts w:eastAsia="標楷體"/>
              </w:rPr>
              <w:t>6</w:t>
            </w:r>
            <w:r w:rsidR="007735C4" w:rsidRPr="006E0780">
              <w:rPr>
                <w:rFonts w:eastAsia="標楷體" w:hint="eastAsia"/>
              </w:rPr>
              <w:t>至</w:t>
            </w:r>
            <w:r w:rsidR="007735C4" w:rsidRPr="006E0780">
              <w:rPr>
                <w:rFonts w:eastAsia="標楷體"/>
              </w:rPr>
              <w:t>8</w:t>
            </w:r>
            <w:r w:rsidR="007735C4" w:rsidRPr="006E0780">
              <w:rPr>
                <w:rFonts w:eastAsia="標楷體" w:hint="eastAsia"/>
              </w:rPr>
              <w:t>名。</w:t>
            </w:r>
          </w:p>
          <w:p w14:paraId="486C0F3A" w14:textId="77777777" w:rsidR="007735C4" w:rsidRPr="006E0780" w:rsidRDefault="00C8687E" w:rsidP="00C8687E">
            <w:pPr>
              <w:ind w:left="458" w:hangingChars="191" w:hanging="458"/>
              <w:jc w:val="both"/>
              <w:rPr>
                <w:rFonts w:eastAsia="標楷體"/>
              </w:rPr>
            </w:pPr>
            <w:r w:rsidRPr="006E0780">
              <w:rPr>
                <w:rFonts w:eastAsia="標楷體" w:hint="eastAsia"/>
                <w:u w:val="single"/>
              </w:rPr>
              <w:t>二</w:t>
            </w:r>
            <w:r w:rsidRPr="006E0780">
              <w:rPr>
                <w:rFonts w:eastAsia="標楷體" w:hint="eastAsia"/>
              </w:rPr>
              <w:t>、</w:t>
            </w:r>
            <w:r w:rsidR="007735C4" w:rsidRPr="006E0780">
              <w:rPr>
                <w:rFonts w:eastAsia="標楷體"/>
              </w:rPr>
              <w:t>由校教評會主席籌組著作外審圈選小組</w:t>
            </w:r>
            <w:r w:rsidR="007735C4" w:rsidRPr="006E0780">
              <w:rPr>
                <w:rFonts w:eastAsia="標楷體" w:hint="eastAsia"/>
              </w:rPr>
              <w:t>，參考前款推薦名單及本校專家人才資料庫</w:t>
            </w:r>
            <w:r w:rsidR="007735C4" w:rsidRPr="006E0780">
              <w:rPr>
                <w:rFonts w:eastAsia="標楷體" w:hint="eastAsia"/>
              </w:rPr>
              <w:t>6</w:t>
            </w:r>
            <w:r w:rsidR="007735C4" w:rsidRPr="006E0780">
              <w:rPr>
                <w:rFonts w:eastAsia="標楷體" w:hint="eastAsia"/>
              </w:rPr>
              <w:t>至</w:t>
            </w:r>
            <w:r w:rsidR="007735C4" w:rsidRPr="006E0780">
              <w:rPr>
                <w:rFonts w:eastAsia="標楷體" w:hint="eastAsia"/>
              </w:rPr>
              <w:t>8</w:t>
            </w:r>
            <w:r w:rsidR="007735C4" w:rsidRPr="006E0780">
              <w:rPr>
                <w:rFonts w:eastAsia="標楷體" w:hint="eastAsia"/>
              </w:rPr>
              <w:t>名後，選定外審委員，辦理</w:t>
            </w:r>
            <w:r w:rsidR="007735C4" w:rsidRPr="006E0780">
              <w:rPr>
                <w:rFonts w:eastAsia="標楷體"/>
                <w:sz w:val="23"/>
                <w:szCs w:val="23"/>
              </w:rPr>
              <w:t>著作外審</w:t>
            </w:r>
            <w:r w:rsidR="007735C4" w:rsidRPr="006E0780">
              <w:rPr>
                <w:sz w:val="23"/>
                <w:szCs w:val="23"/>
              </w:rPr>
              <w:t>。</w:t>
            </w:r>
          </w:p>
          <w:p w14:paraId="7490FA3C" w14:textId="77777777" w:rsidR="007735C4" w:rsidRPr="006E0780" w:rsidRDefault="00C8687E" w:rsidP="00C8687E">
            <w:pPr>
              <w:ind w:left="458" w:hangingChars="191" w:hanging="458"/>
              <w:jc w:val="both"/>
              <w:rPr>
                <w:rFonts w:eastAsia="標楷體"/>
              </w:rPr>
            </w:pPr>
            <w:r w:rsidRPr="006E0780">
              <w:rPr>
                <w:rFonts w:eastAsia="標楷體" w:hint="eastAsia"/>
                <w:u w:val="single"/>
              </w:rPr>
              <w:t>三</w:t>
            </w:r>
            <w:r w:rsidRPr="006E0780">
              <w:rPr>
                <w:rFonts w:eastAsia="標楷體" w:hint="eastAsia"/>
              </w:rPr>
              <w:t>、</w:t>
            </w:r>
            <w:r w:rsidR="007735C4" w:rsidRPr="006E0780">
              <w:rPr>
                <w:rFonts w:eastAsia="標楷體" w:hint="eastAsia"/>
              </w:rPr>
              <w:t>送審教師得提供迴避名單，至多以</w:t>
            </w:r>
            <w:r w:rsidR="007735C4" w:rsidRPr="006E0780">
              <w:rPr>
                <w:rFonts w:eastAsia="標楷體"/>
              </w:rPr>
              <w:t>3</w:t>
            </w:r>
            <w:r w:rsidR="007735C4" w:rsidRPr="006E0780">
              <w:rPr>
                <w:rFonts w:eastAsia="標楷體" w:hint="eastAsia"/>
              </w:rPr>
              <w:t>名為限。外審委員資格及迴避原則由校教評會另定之。</w:t>
            </w:r>
          </w:p>
          <w:p w14:paraId="78DCCBA6" w14:textId="77777777" w:rsidR="007735C4" w:rsidRPr="006E0780" w:rsidRDefault="007735C4" w:rsidP="007735C4">
            <w:pPr>
              <w:rPr>
                <w:rFonts w:eastAsia="標楷體"/>
              </w:rPr>
            </w:pPr>
          </w:p>
        </w:tc>
        <w:tc>
          <w:tcPr>
            <w:tcW w:w="2067" w:type="pct"/>
          </w:tcPr>
          <w:p w14:paraId="497DA93F"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16</w:t>
            </w:r>
            <w:r w:rsidRPr="006E0780">
              <w:rPr>
                <w:rFonts w:eastAsia="標楷體"/>
              </w:rPr>
              <w:t>條</w:t>
            </w:r>
          </w:p>
          <w:p w14:paraId="74D2BF28" w14:textId="77777777" w:rsidR="007735C4" w:rsidRPr="006E0780" w:rsidRDefault="007735C4" w:rsidP="007735C4">
            <w:pPr>
              <w:jc w:val="both"/>
              <w:rPr>
                <w:rFonts w:eastAsia="標楷體"/>
                <w:u w:val="single"/>
              </w:rPr>
            </w:pPr>
            <w:r w:rsidRPr="006E0780">
              <w:rPr>
                <w:rFonts w:eastAsia="標楷體" w:hint="eastAsia"/>
              </w:rPr>
              <w:t>著作外審程序如下</w:t>
            </w:r>
            <w:r w:rsidRPr="006E0780">
              <w:rPr>
                <w:rFonts w:ascii="新細明體" w:hAnsi="新細明體" w:hint="eastAsia"/>
              </w:rPr>
              <w:t>：</w:t>
            </w:r>
          </w:p>
          <w:p w14:paraId="53FC699A" w14:textId="77777777" w:rsidR="007735C4" w:rsidRPr="006E0780" w:rsidRDefault="007735C4" w:rsidP="007735C4">
            <w:pPr>
              <w:pStyle w:val="af0"/>
              <w:numPr>
                <w:ilvl w:val="0"/>
                <w:numId w:val="19"/>
              </w:numPr>
              <w:ind w:leftChars="0"/>
              <w:jc w:val="both"/>
              <w:rPr>
                <w:rFonts w:eastAsia="標楷體"/>
                <w:u w:val="single"/>
              </w:rPr>
            </w:pPr>
            <w:r w:rsidRPr="006E0780">
              <w:rPr>
                <w:rFonts w:eastAsia="標楷體" w:hint="eastAsia"/>
                <w:u w:val="single"/>
              </w:rPr>
              <w:t>採一階段送</w:t>
            </w:r>
            <w:r w:rsidRPr="006E0780">
              <w:rPr>
                <w:rFonts w:eastAsia="標楷體" w:hint="eastAsia"/>
                <w:u w:val="single"/>
              </w:rPr>
              <w:t>5</w:t>
            </w:r>
            <w:r w:rsidRPr="006E0780">
              <w:rPr>
                <w:rFonts w:eastAsia="標楷體" w:hint="eastAsia"/>
                <w:u w:val="single"/>
              </w:rPr>
              <w:t>名外審委員審查，須至少</w:t>
            </w:r>
            <w:r w:rsidRPr="006E0780">
              <w:rPr>
                <w:rFonts w:eastAsia="標楷體"/>
                <w:u w:val="single"/>
              </w:rPr>
              <w:t>4</w:t>
            </w:r>
            <w:r w:rsidRPr="006E0780">
              <w:rPr>
                <w:rFonts w:eastAsia="標楷體" w:hint="eastAsia"/>
                <w:u w:val="single"/>
              </w:rPr>
              <w:t>名外審委員成績給予及格。有下列情形之一者，經系級、院級教評會審議後，得送</w:t>
            </w:r>
            <w:r w:rsidRPr="006E0780">
              <w:rPr>
                <w:rFonts w:eastAsia="標楷體" w:hint="eastAsia"/>
                <w:u w:val="single"/>
              </w:rPr>
              <w:t>3</w:t>
            </w:r>
            <w:r w:rsidRPr="006E0780">
              <w:rPr>
                <w:rFonts w:eastAsia="標楷體" w:hint="eastAsia"/>
                <w:u w:val="single"/>
              </w:rPr>
              <w:t>名外審委員審查，須至少</w:t>
            </w:r>
            <w:r w:rsidRPr="006E0780">
              <w:rPr>
                <w:rFonts w:eastAsia="標楷體"/>
                <w:u w:val="single"/>
              </w:rPr>
              <w:t>2</w:t>
            </w:r>
            <w:r w:rsidRPr="006E0780">
              <w:rPr>
                <w:rFonts w:eastAsia="標楷體" w:hint="eastAsia"/>
                <w:u w:val="single"/>
              </w:rPr>
              <w:t>名外審委員成績給予及格</w:t>
            </w:r>
            <w:r w:rsidRPr="006E0780">
              <w:rPr>
                <w:rFonts w:ascii="新細明體" w:hAnsi="新細明體" w:hint="eastAsia"/>
                <w:u w:val="single"/>
              </w:rPr>
              <w:t>：</w:t>
            </w:r>
          </w:p>
          <w:p w14:paraId="156C0D64" w14:textId="77777777" w:rsidR="007735C4" w:rsidRPr="006E0780" w:rsidRDefault="007735C4" w:rsidP="007735C4">
            <w:pPr>
              <w:pStyle w:val="af0"/>
              <w:numPr>
                <w:ilvl w:val="2"/>
                <w:numId w:val="5"/>
              </w:numPr>
              <w:ind w:leftChars="0" w:left="877" w:hanging="426"/>
              <w:jc w:val="both"/>
              <w:rPr>
                <w:rFonts w:eastAsia="標楷體"/>
                <w:u w:val="single"/>
              </w:rPr>
            </w:pPr>
            <w:r w:rsidRPr="006E0780">
              <w:rPr>
                <w:rFonts w:eastAsia="標楷體"/>
                <w:u w:val="single"/>
              </w:rPr>
              <w:t>以學位論文替代專門著作送審助理教授</w:t>
            </w:r>
            <w:r w:rsidRPr="006E0780">
              <w:rPr>
                <w:rFonts w:ascii="標楷體" w:eastAsia="標楷體" w:hAnsi="標楷體" w:hint="eastAsia"/>
                <w:u w:val="single"/>
              </w:rPr>
              <w:t>；</w:t>
            </w:r>
          </w:p>
          <w:p w14:paraId="6D4A8400" w14:textId="77777777" w:rsidR="007735C4" w:rsidRPr="006E0780" w:rsidRDefault="007735C4" w:rsidP="007735C4">
            <w:pPr>
              <w:pStyle w:val="af0"/>
              <w:numPr>
                <w:ilvl w:val="2"/>
                <w:numId w:val="5"/>
              </w:numPr>
              <w:ind w:leftChars="0" w:left="877" w:hanging="426"/>
              <w:jc w:val="both"/>
              <w:rPr>
                <w:rFonts w:eastAsia="標楷體"/>
              </w:rPr>
            </w:pPr>
            <w:r w:rsidRPr="006E0780">
              <w:rPr>
                <w:rFonts w:eastAsia="標楷體"/>
                <w:u w:val="single"/>
              </w:rPr>
              <w:t>擬聘已具教育部同級部證資格之新聘教師</w:t>
            </w:r>
            <w:r w:rsidRPr="006E0780">
              <w:rPr>
                <w:rFonts w:eastAsia="標楷體" w:hint="eastAsia"/>
                <w:u w:val="single"/>
              </w:rPr>
              <w:t>。</w:t>
            </w:r>
          </w:p>
          <w:p w14:paraId="5EB6E990" w14:textId="77777777" w:rsidR="007735C4" w:rsidRPr="006E0780" w:rsidRDefault="00C8687E" w:rsidP="00C8687E">
            <w:pPr>
              <w:ind w:left="521" w:hangingChars="217" w:hanging="521"/>
              <w:jc w:val="both"/>
              <w:rPr>
                <w:rFonts w:eastAsia="標楷體"/>
              </w:rPr>
            </w:pPr>
            <w:r w:rsidRPr="006E0780">
              <w:rPr>
                <w:rFonts w:eastAsia="標楷體" w:hint="eastAsia"/>
                <w:u w:val="single"/>
              </w:rPr>
              <w:t>二</w:t>
            </w:r>
            <w:r w:rsidRPr="006E0780">
              <w:rPr>
                <w:rFonts w:eastAsia="標楷體" w:hint="eastAsia"/>
              </w:rPr>
              <w:t>、</w:t>
            </w:r>
            <w:r w:rsidR="007735C4" w:rsidRPr="006E0780">
              <w:rPr>
                <w:rFonts w:eastAsia="標楷體" w:hint="eastAsia"/>
              </w:rPr>
              <w:t>外審委員分別由系級、院級教評會</w:t>
            </w:r>
            <w:r w:rsidR="007735C4" w:rsidRPr="006E0780">
              <w:rPr>
                <w:rFonts w:eastAsia="標楷體" w:hint="eastAsia"/>
              </w:rPr>
              <w:lastRenderedPageBreak/>
              <w:t>各推薦與送審教師專業領域相符之校外學者專家</w:t>
            </w:r>
            <w:r w:rsidR="007735C4" w:rsidRPr="006E0780">
              <w:rPr>
                <w:rFonts w:eastAsia="標楷體"/>
              </w:rPr>
              <w:t>6</w:t>
            </w:r>
            <w:r w:rsidR="007735C4" w:rsidRPr="006E0780">
              <w:rPr>
                <w:rFonts w:eastAsia="標楷體" w:hint="eastAsia"/>
              </w:rPr>
              <w:t>至</w:t>
            </w:r>
            <w:r w:rsidR="007735C4" w:rsidRPr="006E0780">
              <w:rPr>
                <w:rFonts w:eastAsia="標楷體"/>
              </w:rPr>
              <w:t>8</w:t>
            </w:r>
            <w:r w:rsidR="007735C4" w:rsidRPr="006E0780">
              <w:rPr>
                <w:rFonts w:eastAsia="標楷體" w:hint="eastAsia"/>
              </w:rPr>
              <w:t>名。</w:t>
            </w:r>
          </w:p>
          <w:p w14:paraId="2A2B1301" w14:textId="77777777" w:rsidR="007735C4" w:rsidRPr="006E0780" w:rsidRDefault="00C8687E" w:rsidP="00C8687E">
            <w:pPr>
              <w:ind w:left="521" w:hangingChars="217" w:hanging="521"/>
              <w:jc w:val="both"/>
              <w:rPr>
                <w:rFonts w:eastAsia="標楷體"/>
              </w:rPr>
            </w:pPr>
            <w:r w:rsidRPr="006E0780">
              <w:rPr>
                <w:rFonts w:eastAsia="標楷體" w:hint="eastAsia"/>
                <w:u w:val="single"/>
              </w:rPr>
              <w:t>三</w:t>
            </w:r>
            <w:r w:rsidRPr="006E0780">
              <w:rPr>
                <w:rFonts w:eastAsia="標楷體" w:hint="eastAsia"/>
              </w:rPr>
              <w:t>、</w:t>
            </w:r>
            <w:r w:rsidR="007735C4" w:rsidRPr="006E0780">
              <w:rPr>
                <w:rFonts w:eastAsia="標楷體"/>
              </w:rPr>
              <w:t>由校教評會主席籌組著作外審圈選小組</w:t>
            </w:r>
            <w:r w:rsidR="007735C4" w:rsidRPr="006E0780">
              <w:rPr>
                <w:rFonts w:eastAsia="標楷體" w:hint="eastAsia"/>
              </w:rPr>
              <w:t>，參考前款推薦名單及本校專家人才資料庫</w:t>
            </w:r>
            <w:r w:rsidR="007735C4" w:rsidRPr="006E0780">
              <w:rPr>
                <w:rFonts w:eastAsia="標楷體" w:hint="eastAsia"/>
              </w:rPr>
              <w:t>6</w:t>
            </w:r>
            <w:r w:rsidR="007735C4" w:rsidRPr="006E0780">
              <w:rPr>
                <w:rFonts w:eastAsia="標楷體" w:hint="eastAsia"/>
              </w:rPr>
              <w:t>至</w:t>
            </w:r>
            <w:r w:rsidR="007735C4" w:rsidRPr="006E0780">
              <w:rPr>
                <w:rFonts w:eastAsia="標楷體" w:hint="eastAsia"/>
              </w:rPr>
              <w:t>8</w:t>
            </w:r>
            <w:r w:rsidR="007735C4" w:rsidRPr="006E0780">
              <w:rPr>
                <w:rFonts w:eastAsia="標楷體" w:hint="eastAsia"/>
              </w:rPr>
              <w:t>名後，選定外審委員，辦理</w:t>
            </w:r>
            <w:r w:rsidR="007735C4" w:rsidRPr="006E0780">
              <w:rPr>
                <w:rFonts w:eastAsia="標楷體"/>
                <w:sz w:val="23"/>
                <w:szCs w:val="23"/>
              </w:rPr>
              <w:t>著作外審</w:t>
            </w:r>
            <w:r w:rsidR="007735C4" w:rsidRPr="006E0780">
              <w:rPr>
                <w:sz w:val="23"/>
                <w:szCs w:val="23"/>
              </w:rPr>
              <w:t>。</w:t>
            </w:r>
          </w:p>
          <w:p w14:paraId="5184D119" w14:textId="77777777" w:rsidR="007735C4" w:rsidRPr="006E0780" w:rsidRDefault="00C8687E" w:rsidP="00C8687E">
            <w:pPr>
              <w:ind w:left="521" w:hangingChars="217" w:hanging="521"/>
              <w:jc w:val="both"/>
              <w:rPr>
                <w:rFonts w:eastAsia="標楷體"/>
              </w:rPr>
            </w:pPr>
            <w:r w:rsidRPr="006E0780">
              <w:rPr>
                <w:rFonts w:eastAsia="標楷體" w:hint="eastAsia"/>
                <w:u w:val="single"/>
              </w:rPr>
              <w:t>四</w:t>
            </w:r>
            <w:r w:rsidRPr="006E0780">
              <w:rPr>
                <w:rFonts w:eastAsia="標楷體" w:hint="eastAsia"/>
              </w:rPr>
              <w:t>、</w:t>
            </w:r>
            <w:r w:rsidR="007735C4" w:rsidRPr="006E0780">
              <w:rPr>
                <w:rFonts w:eastAsia="標楷體" w:hint="eastAsia"/>
              </w:rPr>
              <w:t>送審教師得提供迴避名單，至多以</w:t>
            </w:r>
            <w:r w:rsidR="007735C4" w:rsidRPr="006E0780">
              <w:rPr>
                <w:rFonts w:eastAsia="標楷體"/>
              </w:rPr>
              <w:t>3</w:t>
            </w:r>
            <w:r w:rsidR="007735C4" w:rsidRPr="006E0780">
              <w:rPr>
                <w:rFonts w:eastAsia="標楷體" w:hint="eastAsia"/>
              </w:rPr>
              <w:t>名為限。外審委員資格及迴避原則由校教評會另定之。</w:t>
            </w:r>
          </w:p>
          <w:p w14:paraId="6F568DB6" w14:textId="77777777" w:rsidR="007735C4" w:rsidRPr="006E0780" w:rsidRDefault="007735C4" w:rsidP="007735C4">
            <w:pPr>
              <w:jc w:val="both"/>
              <w:rPr>
                <w:rFonts w:eastAsia="標楷體"/>
                <w:kern w:val="0"/>
                <w:u w:val="single"/>
              </w:rPr>
            </w:pPr>
            <w:r w:rsidRPr="006E0780">
              <w:rPr>
                <w:rFonts w:eastAsia="標楷體" w:hint="eastAsia"/>
                <w:kern w:val="0"/>
                <w:u w:val="single"/>
              </w:rPr>
              <w:t>申請</w:t>
            </w:r>
            <w:r w:rsidRPr="006E0780">
              <w:rPr>
                <w:rFonts w:eastAsia="標楷體" w:hint="eastAsia"/>
                <w:kern w:val="0"/>
                <w:u w:val="single"/>
              </w:rPr>
              <w:t>110</w:t>
            </w:r>
            <w:r w:rsidRPr="006E0780">
              <w:rPr>
                <w:rFonts w:eastAsia="標楷體" w:hint="eastAsia"/>
                <w:kern w:val="0"/>
                <w:u w:val="single"/>
              </w:rPr>
              <w:t>學年度</w:t>
            </w:r>
            <w:r w:rsidRPr="006E0780">
              <w:rPr>
                <w:rFonts w:eastAsia="標楷體" w:hint="eastAsia"/>
                <w:kern w:val="0"/>
                <w:u w:val="single"/>
              </w:rPr>
              <w:t>(</w:t>
            </w:r>
            <w:r w:rsidRPr="006E0780">
              <w:rPr>
                <w:rFonts w:eastAsia="標楷體" w:hint="eastAsia"/>
                <w:kern w:val="0"/>
                <w:u w:val="single"/>
              </w:rPr>
              <w:t>含</w:t>
            </w:r>
            <w:r w:rsidRPr="006E0780">
              <w:rPr>
                <w:rFonts w:eastAsia="標楷體" w:hint="eastAsia"/>
                <w:kern w:val="0"/>
                <w:u w:val="single"/>
              </w:rPr>
              <w:t>)</w:t>
            </w:r>
            <w:r w:rsidRPr="006E0780">
              <w:rPr>
                <w:rFonts w:eastAsia="標楷體" w:hint="eastAsia"/>
                <w:kern w:val="0"/>
                <w:u w:val="single"/>
              </w:rPr>
              <w:t>以後送審教師，其著作外審及格標準另定於本校專任教師新聘及升等計分標準，並自</w:t>
            </w:r>
            <w:r w:rsidRPr="006E0780">
              <w:rPr>
                <w:rFonts w:eastAsia="標楷體" w:hint="eastAsia"/>
                <w:kern w:val="0"/>
                <w:u w:val="single"/>
              </w:rPr>
              <w:t>110</w:t>
            </w:r>
            <w:r w:rsidRPr="006E0780">
              <w:rPr>
                <w:rFonts w:eastAsia="標楷體" w:hint="eastAsia"/>
                <w:kern w:val="0"/>
                <w:u w:val="single"/>
              </w:rPr>
              <w:t>學年度起適用。</w:t>
            </w:r>
          </w:p>
          <w:p w14:paraId="668772F4" w14:textId="77777777" w:rsidR="006968A3" w:rsidRPr="006E0780" w:rsidRDefault="006968A3" w:rsidP="007735C4">
            <w:pPr>
              <w:jc w:val="both"/>
              <w:rPr>
                <w:rFonts w:eastAsia="標楷體"/>
                <w:u w:val="single"/>
              </w:rPr>
            </w:pPr>
          </w:p>
        </w:tc>
        <w:tc>
          <w:tcPr>
            <w:tcW w:w="867" w:type="pct"/>
          </w:tcPr>
          <w:p w14:paraId="7551F3CC" w14:textId="77777777" w:rsidR="007735C4" w:rsidRPr="006E0780" w:rsidRDefault="007735C4" w:rsidP="007735C4">
            <w:pPr>
              <w:jc w:val="both"/>
              <w:rPr>
                <w:rFonts w:eastAsia="標楷體"/>
              </w:rPr>
            </w:pPr>
            <w:r w:rsidRPr="006E0780">
              <w:rPr>
                <w:rFonts w:eastAsia="標楷體" w:hint="eastAsia"/>
              </w:rPr>
              <w:lastRenderedPageBreak/>
              <w:t>1</w:t>
            </w:r>
            <w:r w:rsidRPr="006E0780">
              <w:rPr>
                <w:rFonts w:eastAsia="標楷體"/>
              </w:rPr>
              <w:t>.</w:t>
            </w:r>
            <w:r w:rsidRPr="006E0780">
              <w:rPr>
                <w:rFonts w:eastAsia="標楷體" w:hint="eastAsia"/>
              </w:rPr>
              <w:t>條次變更。</w:t>
            </w:r>
          </w:p>
          <w:p w14:paraId="6402CE4C" w14:textId="77777777" w:rsidR="007735C4" w:rsidRPr="006E0780" w:rsidRDefault="007735C4" w:rsidP="007735C4">
            <w:pPr>
              <w:rPr>
                <w:rFonts w:eastAsia="標楷體"/>
              </w:rPr>
            </w:pPr>
          </w:p>
          <w:p w14:paraId="5AB116BE" w14:textId="77777777" w:rsidR="007735C4" w:rsidRPr="006E0780" w:rsidRDefault="007735C4" w:rsidP="007735C4">
            <w:pPr>
              <w:rPr>
                <w:rFonts w:eastAsia="標楷體"/>
              </w:rPr>
            </w:pPr>
            <w:r w:rsidRPr="006E0780">
              <w:rPr>
                <w:rFonts w:eastAsia="標楷體"/>
              </w:rPr>
              <w:t>2</w:t>
            </w:r>
            <w:r w:rsidRPr="006E0780">
              <w:rPr>
                <w:rFonts w:eastAsia="標楷體" w:hint="eastAsia"/>
              </w:rPr>
              <w:t>.</w:t>
            </w:r>
            <w:r w:rsidRPr="006E0780">
              <w:rPr>
                <w:rFonts w:eastAsia="標楷體" w:hint="eastAsia"/>
              </w:rPr>
              <w:t>刪除原第</w:t>
            </w:r>
            <w:r w:rsidRPr="006E0780">
              <w:rPr>
                <w:rFonts w:eastAsia="標楷體" w:hint="eastAsia"/>
              </w:rPr>
              <w:t>1</w:t>
            </w:r>
            <w:r w:rsidRPr="006E0780">
              <w:rPr>
                <w:rFonts w:eastAsia="標楷體" w:hint="eastAsia"/>
              </w:rPr>
              <w:t>款</w:t>
            </w:r>
            <w:r w:rsidRPr="006E0780">
              <w:rPr>
                <w:rFonts w:eastAsia="標楷體" w:hint="eastAsia"/>
              </w:rPr>
              <w:t>:</w:t>
            </w:r>
            <w:r w:rsidRPr="006E0780">
              <w:rPr>
                <w:rFonts w:eastAsia="標楷體" w:hint="eastAsia"/>
              </w:rPr>
              <w:t>已定於本校專任教師新聘及升等計分標準。</w:t>
            </w:r>
          </w:p>
          <w:p w14:paraId="56C26EC2" w14:textId="77777777" w:rsidR="007735C4" w:rsidRPr="006E0780" w:rsidRDefault="007735C4" w:rsidP="007735C4">
            <w:pPr>
              <w:jc w:val="both"/>
              <w:rPr>
                <w:rFonts w:eastAsia="標楷體"/>
              </w:rPr>
            </w:pPr>
          </w:p>
          <w:p w14:paraId="7C1FEC5A" w14:textId="77777777" w:rsidR="00C8687E" w:rsidRPr="006E0780" w:rsidRDefault="00C8687E" w:rsidP="007735C4">
            <w:pPr>
              <w:jc w:val="both"/>
              <w:rPr>
                <w:rFonts w:eastAsia="標楷體"/>
              </w:rPr>
            </w:pPr>
          </w:p>
          <w:p w14:paraId="6FBB3DC4" w14:textId="77777777" w:rsidR="00C8687E" w:rsidRPr="006E0780" w:rsidRDefault="00C8687E" w:rsidP="007735C4">
            <w:pPr>
              <w:jc w:val="both"/>
              <w:rPr>
                <w:rFonts w:eastAsia="標楷體"/>
              </w:rPr>
            </w:pPr>
            <w:r w:rsidRPr="006E0780">
              <w:rPr>
                <w:rFonts w:eastAsia="標楷體" w:hint="eastAsia"/>
              </w:rPr>
              <w:t>3.</w:t>
            </w:r>
            <w:r w:rsidRPr="006E0780">
              <w:rPr>
                <w:rFonts w:eastAsia="標楷體" w:hint="eastAsia"/>
              </w:rPr>
              <w:t>第</w:t>
            </w:r>
            <w:r w:rsidRPr="006E0780">
              <w:rPr>
                <w:rFonts w:eastAsia="標楷體" w:hint="eastAsia"/>
              </w:rPr>
              <w:t>1</w:t>
            </w:r>
            <w:r w:rsidRPr="006E0780">
              <w:rPr>
                <w:rFonts w:eastAsia="標楷體" w:hint="eastAsia"/>
              </w:rPr>
              <w:t>款、第</w:t>
            </w:r>
            <w:r w:rsidRPr="006E0780">
              <w:rPr>
                <w:rFonts w:eastAsia="標楷體" w:hint="eastAsia"/>
              </w:rPr>
              <w:t>2</w:t>
            </w:r>
            <w:r w:rsidRPr="006E0780">
              <w:rPr>
                <w:rFonts w:eastAsia="標楷體" w:hint="eastAsia"/>
              </w:rPr>
              <w:t>款、第</w:t>
            </w:r>
            <w:r w:rsidRPr="006E0780">
              <w:rPr>
                <w:rFonts w:eastAsia="標楷體" w:hint="eastAsia"/>
              </w:rPr>
              <w:t>3</w:t>
            </w:r>
            <w:r w:rsidRPr="006E0780">
              <w:rPr>
                <w:rFonts w:eastAsia="標楷體" w:hint="eastAsia"/>
              </w:rPr>
              <w:t>款條序修正</w:t>
            </w:r>
          </w:p>
          <w:p w14:paraId="7D3D78D1" w14:textId="77777777" w:rsidR="00C8687E" w:rsidRPr="006E0780" w:rsidRDefault="00C8687E" w:rsidP="007735C4">
            <w:pPr>
              <w:jc w:val="both"/>
              <w:rPr>
                <w:rFonts w:eastAsia="標楷體"/>
              </w:rPr>
            </w:pPr>
          </w:p>
          <w:p w14:paraId="3A50EA6E" w14:textId="77777777" w:rsidR="00C8687E" w:rsidRPr="006E0780" w:rsidRDefault="00C8687E" w:rsidP="007735C4">
            <w:pPr>
              <w:jc w:val="both"/>
              <w:rPr>
                <w:rFonts w:eastAsia="標楷體"/>
              </w:rPr>
            </w:pPr>
            <w:r w:rsidRPr="006E0780">
              <w:rPr>
                <w:rFonts w:eastAsia="標楷體" w:hint="eastAsia"/>
              </w:rPr>
              <w:lastRenderedPageBreak/>
              <w:t>4.</w:t>
            </w:r>
            <w:r w:rsidRPr="006E0780">
              <w:rPr>
                <w:rFonts w:eastAsia="標楷體" w:hint="eastAsia"/>
              </w:rPr>
              <w:t>刪除原第</w:t>
            </w:r>
            <w:r w:rsidRPr="006E0780">
              <w:rPr>
                <w:rFonts w:eastAsia="標楷體" w:hint="eastAsia"/>
              </w:rPr>
              <w:t>2</w:t>
            </w:r>
            <w:r w:rsidRPr="006E0780">
              <w:rPr>
                <w:rFonts w:eastAsia="標楷體" w:hint="eastAsia"/>
              </w:rPr>
              <w:t>項，</w:t>
            </w:r>
            <w:r w:rsidR="00412619" w:rsidRPr="006E0780">
              <w:rPr>
                <w:rFonts w:eastAsia="標楷體" w:hint="eastAsia"/>
              </w:rPr>
              <w:t>因</w:t>
            </w:r>
            <w:r w:rsidRPr="006E0780">
              <w:rPr>
                <w:rFonts w:eastAsia="標楷體" w:hint="eastAsia"/>
              </w:rPr>
              <w:t>已實際實施。</w:t>
            </w:r>
          </w:p>
        </w:tc>
      </w:tr>
      <w:tr w:rsidR="006E0780" w:rsidRPr="006E0780" w14:paraId="06C1AF1B" w14:textId="77777777" w:rsidTr="00584442">
        <w:trPr>
          <w:jc w:val="center"/>
        </w:trPr>
        <w:tc>
          <w:tcPr>
            <w:tcW w:w="2066" w:type="pct"/>
          </w:tcPr>
          <w:p w14:paraId="68F24537" w14:textId="77777777" w:rsidR="007735C4" w:rsidRPr="006E0780" w:rsidRDefault="007735C4" w:rsidP="007735C4">
            <w:pPr>
              <w:rPr>
                <w:rFonts w:eastAsia="標楷體"/>
                <w:u w:val="single"/>
              </w:rPr>
            </w:pPr>
            <w:r w:rsidRPr="006E0780">
              <w:rPr>
                <w:rFonts w:eastAsia="標楷體"/>
                <w:u w:val="single"/>
              </w:rPr>
              <w:lastRenderedPageBreak/>
              <w:t>第</w:t>
            </w:r>
            <w:r w:rsidR="00E1092C" w:rsidRPr="006E0780">
              <w:rPr>
                <w:rFonts w:eastAsia="標楷體"/>
                <w:u w:val="single"/>
              </w:rPr>
              <w:t>20</w:t>
            </w:r>
            <w:r w:rsidRPr="006E0780">
              <w:rPr>
                <w:rFonts w:eastAsia="標楷體"/>
                <w:u w:val="single"/>
              </w:rPr>
              <w:t>條</w:t>
            </w:r>
          </w:p>
          <w:p w14:paraId="315640F3" w14:textId="77777777" w:rsidR="007735C4" w:rsidRPr="006E0780" w:rsidRDefault="007735C4" w:rsidP="007735C4">
            <w:pPr>
              <w:jc w:val="both"/>
              <w:rPr>
                <w:rFonts w:eastAsia="標楷體"/>
                <w:u w:val="single"/>
              </w:rPr>
            </w:pPr>
            <w:r w:rsidRPr="006E0780">
              <w:rPr>
                <w:rFonts w:eastAsia="標楷體" w:hint="eastAsia"/>
                <w:u w:val="single"/>
              </w:rPr>
              <w:t>教評會於教師資格審查程序中，發現外審意見有疑義者，應依下列規定處理：</w:t>
            </w:r>
          </w:p>
          <w:p w14:paraId="55066851" w14:textId="77777777" w:rsidR="007735C4" w:rsidRPr="006E0780" w:rsidRDefault="007735C4" w:rsidP="007735C4">
            <w:pPr>
              <w:pStyle w:val="af0"/>
              <w:numPr>
                <w:ilvl w:val="0"/>
                <w:numId w:val="24"/>
              </w:numPr>
              <w:ind w:leftChars="0"/>
              <w:jc w:val="both"/>
              <w:rPr>
                <w:rFonts w:eastAsia="標楷體"/>
                <w:u w:val="single"/>
              </w:rPr>
            </w:pPr>
            <w:r w:rsidRPr="006E0780">
              <w:rPr>
                <w:rFonts w:eastAsia="標楷體" w:hint="eastAsia"/>
                <w:u w:val="single"/>
              </w:rPr>
              <w:t>分數或評語有誤寫、誤算或其他類此之顯然錯誤：</w:t>
            </w:r>
            <w:r w:rsidR="00E374C8" w:rsidRPr="006E0780">
              <w:rPr>
                <w:rFonts w:eastAsia="標楷體" w:hint="eastAsia"/>
                <w:u w:val="single"/>
              </w:rPr>
              <w:t>由人資室</w:t>
            </w:r>
            <w:r w:rsidRPr="006E0780">
              <w:rPr>
                <w:rFonts w:eastAsia="標楷體" w:hint="eastAsia"/>
                <w:u w:val="single"/>
              </w:rPr>
              <w:t>送原審查人釐清後，</w:t>
            </w:r>
            <w:r w:rsidR="00E374C8" w:rsidRPr="006E0780">
              <w:rPr>
                <w:rFonts w:eastAsia="標楷體" w:hint="eastAsia"/>
                <w:u w:val="single"/>
              </w:rPr>
              <w:t>再送</w:t>
            </w:r>
            <w:r w:rsidRPr="006E0780">
              <w:rPr>
                <w:rFonts w:eastAsia="標楷體" w:hint="eastAsia"/>
                <w:u w:val="single"/>
              </w:rPr>
              <w:t>院級教評會評議。</w:t>
            </w:r>
          </w:p>
          <w:p w14:paraId="71DCD48C" w14:textId="77777777" w:rsidR="007735C4" w:rsidRPr="006E0780" w:rsidRDefault="007735C4" w:rsidP="007735C4">
            <w:pPr>
              <w:pStyle w:val="af0"/>
              <w:numPr>
                <w:ilvl w:val="0"/>
                <w:numId w:val="24"/>
              </w:numPr>
              <w:ind w:leftChars="0"/>
              <w:jc w:val="both"/>
              <w:rPr>
                <w:rFonts w:eastAsia="標楷體"/>
                <w:u w:val="single"/>
              </w:rPr>
            </w:pPr>
            <w:r w:rsidRPr="006E0780">
              <w:rPr>
                <w:rFonts w:eastAsia="標楷體" w:hint="eastAsia"/>
                <w:u w:val="single"/>
              </w:rPr>
              <w:t>分數與評語矛盾、涉及研究方法與研究內容，或有其他足以動搖該專業審查可信度與正確性之疑義：</w:t>
            </w:r>
            <w:r w:rsidR="00E374C8" w:rsidRPr="006E0780">
              <w:rPr>
                <w:rFonts w:eastAsia="標楷體" w:hint="eastAsia"/>
                <w:u w:val="single"/>
              </w:rPr>
              <w:t>由</w:t>
            </w:r>
            <w:r w:rsidRPr="006E0780">
              <w:rPr>
                <w:rFonts w:eastAsia="標楷體" w:hint="eastAsia"/>
                <w:u w:val="single"/>
              </w:rPr>
              <w:t>院級教評會組成專業審查小組審查後，</w:t>
            </w:r>
            <w:r w:rsidR="00E374C8" w:rsidRPr="006E0780">
              <w:rPr>
                <w:rFonts w:eastAsia="標楷體" w:hint="eastAsia"/>
                <w:u w:val="single"/>
              </w:rPr>
              <w:t>經</w:t>
            </w:r>
            <w:r w:rsidRPr="006E0780">
              <w:rPr>
                <w:rFonts w:eastAsia="標楷體" w:hint="eastAsia"/>
                <w:u w:val="single"/>
              </w:rPr>
              <w:t>人資室送原審查人釐清，並由專業審查小組及院級教評會認定。</w:t>
            </w:r>
          </w:p>
          <w:p w14:paraId="3FD2F8FE" w14:textId="77777777" w:rsidR="007735C4" w:rsidRPr="006E0780" w:rsidRDefault="00E374C8" w:rsidP="00E374C8">
            <w:pPr>
              <w:jc w:val="both"/>
              <w:rPr>
                <w:rFonts w:eastAsia="標楷體"/>
                <w:u w:val="single"/>
              </w:rPr>
            </w:pPr>
            <w:r w:rsidRPr="006E0780">
              <w:rPr>
                <w:rFonts w:eastAsia="標楷體" w:hint="eastAsia"/>
                <w:u w:val="single"/>
              </w:rPr>
              <w:t>前項第</w:t>
            </w:r>
            <w:r w:rsidRPr="006E0780">
              <w:rPr>
                <w:rFonts w:eastAsia="標楷體" w:hint="eastAsia"/>
                <w:u w:val="single"/>
              </w:rPr>
              <w:t>2</w:t>
            </w:r>
            <w:r w:rsidRPr="006E0780">
              <w:rPr>
                <w:rFonts w:eastAsia="標楷體" w:hint="eastAsia"/>
                <w:u w:val="single"/>
              </w:rPr>
              <w:t>款</w:t>
            </w:r>
            <w:r w:rsidR="007735C4" w:rsidRPr="006E0780">
              <w:rPr>
                <w:rFonts w:eastAsia="標楷體" w:hint="eastAsia"/>
                <w:u w:val="single"/>
              </w:rPr>
              <w:t>專業審查小組，應由送審著作專業領域具有充分專業能力之學者專家組成。</w:t>
            </w:r>
          </w:p>
          <w:p w14:paraId="1BA704F6" w14:textId="77777777" w:rsidR="00C93582" w:rsidRPr="006E0780" w:rsidRDefault="00C93582" w:rsidP="00C93582">
            <w:pPr>
              <w:jc w:val="both"/>
              <w:rPr>
                <w:rFonts w:eastAsia="標楷體"/>
                <w:u w:val="single"/>
              </w:rPr>
            </w:pPr>
            <w:r w:rsidRPr="006E0780">
              <w:rPr>
                <w:rFonts w:eastAsia="標楷體" w:hint="eastAsia"/>
                <w:u w:val="single"/>
              </w:rPr>
              <w:t>第</w:t>
            </w:r>
            <w:r w:rsidRPr="006E0780">
              <w:rPr>
                <w:rFonts w:eastAsia="標楷體" w:hint="eastAsia"/>
                <w:u w:val="single"/>
              </w:rPr>
              <w:t>1</w:t>
            </w:r>
            <w:r w:rsidRPr="006E0780">
              <w:rPr>
                <w:rFonts w:eastAsia="標楷體" w:hint="eastAsia"/>
                <w:u w:val="single"/>
              </w:rPr>
              <w:t>項外審意見符合下列規定者，院級教評會應列舉明確之具體理由後剔除之，並依剔除之份數請人資室加送足額之學者專家審查：</w:t>
            </w:r>
          </w:p>
          <w:p w14:paraId="71761F4A" w14:textId="77777777" w:rsidR="00C93582" w:rsidRPr="006E0780" w:rsidRDefault="00C93582" w:rsidP="00C93582">
            <w:pPr>
              <w:ind w:left="458" w:hangingChars="191" w:hanging="458"/>
              <w:jc w:val="both"/>
              <w:rPr>
                <w:rFonts w:eastAsia="標楷體"/>
                <w:u w:val="single"/>
              </w:rPr>
            </w:pPr>
            <w:r w:rsidRPr="006E0780">
              <w:rPr>
                <w:rFonts w:eastAsia="標楷體" w:hint="eastAsia"/>
                <w:u w:val="single"/>
              </w:rPr>
              <w:t>一、第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hint="eastAsia"/>
                <w:u w:val="single"/>
              </w:rPr>
              <w:t>款疑義經院級教評會認定後，確有分數或評語有誤寫、誤算或其他類此之顯然錯誤之情事。</w:t>
            </w:r>
          </w:p>
          <w:p w14:paraId="5B9B567D" w14:textId="77777777" w:rsidR="00C93582" w:rsidRPr="006E0780" w:rsidRDefault="00C93582" w:rsidP="00C93582">
            <w:pPr>
              <w:ind w:left="458" w:hangingChars="191" w:hanging="458"/>
              <w:jc w:val="both"/>
              <w:rPr>
                <w:rFonts w:eastAsia="標楷體"/>
                <w:u w:val="single"/>
              </w:rPr>
            </w:pPr>
            <w:r w:rsidRPr="006E0780">
              <w:rPr>
                <w:rFonts w:eastAsia="標楷體" w:hint="eastAsia"/>
                <w:u w:val="single"/>
              </w:rPr>
              <w:t>二、第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款疑義經專業審查小組及院級教評會認定後，確有專業學術依據之具體理由，動搖該專業審</w:t>
            </w:r>
            <w:r w:rsidRPr="006E0780">
              <w:rPr>
                <w:rFonts w:eastAsia="標楷體" w:hint="eastAsia"/>
                <w:u w:val="single"/>
              </w:rPr>
              <w:lastRenderedPageBreak/>
              <w:t>查可信度與正確性之情事。</w:t>
            </w:r>
          </w:p>
          <w:p w14:paraId="7151D5F2" w14:textId="77777777" w:rsidR="007735C4" w:rsidRPr="006E0780" w:rsidRDefault="00C93582" w:rsidP="00C93582">
            <w:pPr>
              <w:jc w:val="both"/>
              <w:rPr>
                <w:rFonts w:eastAsia="標楷體"/>
                <w:u w:val="single"/>
              </w:rPr>
            </w:pPr>
            <w:r w:rsidRPr="006E0780">
              <w:rPr>
                <w:rFonts w:eastAsia="標楷體" w:hint="eastAsia"/>
                <w:u w:val="single"/>
              </w:rPr>
              <w:t>院級教評會於同一教師資格審查案件，依前項第</w:t>
            </w:r>
            <w:r w:rsidRPr="006E0780">
              <w:rPr>
                <w:rFonts w:eastAsia="標楷體" w:hint="eastAsia"/>
                <w:u w:val="single"/>
              </w:rPr>
              <w:t>2</w:t>
            </w:r>
            <w:r w:rsidRPr="006E0780">
              <w:rPr>
                <w:rFonts w:eastAsia="標楷體" w:hint="eastAsia"/>
                <w:u w:val="single"/>
              </w:rPr>
              <w:t>款規定剔除外審意見，以一次為限。</w:t>
            </w:r>
          </w:p>
        </w:tc>
        <w:tc>
          <w:tcPr>
            <w:tcW w:w="2067" w:type="pct"/>
          </w:tcPr>
          <w:p w14:paraId="6B898B44" w14:textId="77777777" w:rsidR="007735C4" w:rsidRPr="006E0780" w:rsidRDefault="007735C4" w:rsidP="00C93582">
            <w:pPr>
              <w:jc w:val="both"/>
              <w:rPr>
                <w:rFonts w:eastAsia="標楷體"/>
                <w:u w:val="single"/>
              </w:rPr>
            </w:pPr>
          </w:p>
        </w:tc>
        <w:tc>
          <w:tcPr>
            <w:tcW w:w="867" w:type="pct"/>
          </w:tcPr>
          <w:p w14:paraId="16B08E31" w14:textId="77777777" w:rsidR="007735C4" w:rsidRPr="006E0780" w:rsidRDefault="007735C4" w:rsidP="007735C4">
            <w:pPr>
              <w:rPr>
                <w:rFonts w:eastAsia="標楷體"/>
              </w:rPr>
            </w:pPr>
            <w:r w:rsidRPr="006E0780">
              <w:rPr>
                <w:rFonts w:eastAsia="標楷體" w:hint="eastAsia"/>
              </w:rPr>
              <w:t>本條新增</w:t>
            </w:r>
            <w:r w:rsidR="00E1092C" w:rsidRPr="006E0780">
              <w:rPr>
                <w:rFonts w:eastAsia="標楷體" w:hint="eastAsia"/>
              </w:rPr>
              <w:t>。</w:t>
            </w:r>
          </w:p>
          <w:p w14:paraId="0E4BA33A" w14:textId="77777777" w:rsidR="007735C4" w:rsidRPr="006E0780" w:rsidRDefault="007735C4" w:rsidP="007735C4">
            <w:pPr>
              <w:rPr>
                <w:rFonts w:eastAsia="標楷體"/>
              </w:rPr>
            </w:pPr>
            <w:r w:rsidRPr="006E0780">
              <w:rPr>
                <w:rFonts w:eastAsia="標楷體" w:hint="eastAsia"/>
              </w:rPr>
              <w:t>依據部定辦法第</w:t>
            </w:r>
            <w:r w:rsidRPr="006E0780">
              <w:rPr>
                <w:rFonts w:eastAsia="標楷體" w:hint="eastAsia"/>
              </w:rPr>
              <w:t>39</w:t>
            </w:r>
            <w:r w:rsidRPr="006E0780">
              <w:rPr>
                <w:rFonts w:eastAsia="標楷體" w:hint="eastAsia"/>
              </w:rPr>
              <w:t>條明定外審意見有疑義之處理方式。</w:t>
            </w:r>
          </w:p>
        </w:tc>
      </w:tr>
      <w:tr w:rsidR="006E0780" w:rsidRPr="006E0780" w14:paraId="2773ED8A" w14:textId="77777777" w:rsidTr="00584442">
        <w:trPr>
          <w:jc w:val="center"/>
        </w:trPr>
        <w:tc>
          <w:tcPr>
            <w:tcW w:w="2066" w:type="pct"/>
          </w:tcPr>
          <w:p w14:paraId="4F6759C7" w14:textId="77777777" w:rsidR="007735C4" w:rsidRPr="006E0780" w:rsidRDefault="007735C4" w:rsidP="007735C4">
            <w:pPr>
              <w:rPr>
                <w:rFonts w:eastAsia="標楷體"/>
              </w:rPr>
            </w:pPr>
            <w:r w:rsidRPr="006E0780">
              <w:rPr>
                <w:rFonts w:eastAsia="標楷體"/>
              </w:rPr>
              <w:t>第</w:t>
            </w:r>
            <w:r w:rsidR="00E1092C" w:rsidRPr="006E0780">
              <w:rPr>
                <w:rFonts w:eastAsia="標楷體"/>
                <w:u w:val="single"/>
              </w:rPr>
              <w:t>21</w:t>
            </w:r>
            <w:r w:rsidRPr="006E0780">
              <w:rPr>
                <w:rFonts w:eastAsia="標楷體"/>
              </w:rPr>
              <w:t>條</w:t>
            </w:r>
          </w:p>
          <w:p w14:paraId="4AEBFF42" w14:textId="77777777" w:rsidR="007735C4" w:rsidRPr="006E0780" w:rsidRDefault="007735C4" w:rsidP="007735C4">
            <w:pPr>
              <w:rPr>
                <w:rFonts w:eastAsia="標楷體"/>
              </w:rPr>
            </w:pPr>
            <w:r w:rsidRPr="006E0780">
              <w:rPr>
                <w:rFonts w:eastAsia="標楷體" w:hint="eastAsia"/>
              </w:rPr>
              <w:t>專門著作、作品、成就證明、技術報告</w:t>
            </w:r>
            <w:r w:rsidRPr="006E0780">
              <w:rPr>
                <w:rFonts w:eastAsia="標楷體"/>
              </w:rPr>
              <w:t>應送請</w:t>
            </w:r>
            <w:r w:rsidRPr="006E0780">
              <w:rPr>
                <w:rFonts w:eastAsia="標楷體" w:hint="eastAsia"/>
              </w:rPr>
              <w:t>校外</w:t>
            </w:r>
            <w:r w:rsidRPr="006E0780">
              <w:rPr>
                <w:rFonts w:eastAsia="標楷體"/>
              </w:rPr>
              <w:t>學者專家審查，其審查結果作為評定研究或其他專業實務</w:t>
            </w:r>
            <w:r w:rsidRPr="006E0780">
              <w:rPr>
                <w:rFonts w:eastAsia="標楷體"/>
              </w:rPr>
              <w:t>(</w:t>
            </w:r>
            <w:r w:rsidRPr="006E0780">
              <w:rPr>
                <w:rFonts w:eastAsia="標楷體"/>
              </w:rPr>
              <w:t>含教學實務</w:t>
            </w:r>
            <w:r w:rsidRPr="006E0780">
              <w:rPr>
                <w:rFonts w:eastAsia="標楷體"/>
              </w:rPr>
              <w:t>)</w:t>
            </w:r>
            <w:r w:rsidRPr="006E0780">
              <w:rPr>
                <w:rFonts w:eastAsia="標楷體"/>
              </w:rPr>
              <w:t>成績之參考依據</w:t>
            </w:r>
            <w:r w:rsidRPr="006E0780">
              <w:rPr>
                <w:rFonts w:eastAsia="標楷體" w:hint="eastAsia"/>
              </w:rPr>
              <w:t>。</w:t>
            </w:r>
            <w:r w:rsidRPr="006E0780">
              <w:rPr>
                <w:rFonts w:eastAsia="標楷體"/>
              </w:rPr>
              <w:t>教評會除能提出具有專業學術依據之具體理由，動搖</w:t>
            </w:r>
            <w:r w:rsidRPr="006E0780">
              <w:rPr>
                <w:rFonts w:eastAsia="標楷體"/>
                <w:kern w:val="0"/>
              </w:rPr>
              <w:t>該專業審查之可信度與正確性外，應尊重</w:t>
            </w:r>
            <w:r w:rsidRPr="006E0780">
              <w:rPr>
                <w:rFonts w:eastAsia="標楷體" w:hint="eastAsia"/>
                <w:u w:val="single"/>
              </w:rPr>
              <w:t>審查人就送審著作之專業審查意見</w:t>
            </w:r>
            <w:r w:rsidRPr="006E0780">
              <w:rPr>
                <w:rFonts w:eastAsia="標楷體" w:hint="eastAsia"/>
              </w:rPr>
              <w:t>，</w:t>
            </w:r>
            <w:r w:rsidRPr="006E0780">
              <w:rPr>
                <w:rFonts w:eastAsia="標楷體" w:hint="eastAsia"/>
                <w:u w:val="single"/>
              </w:rPr>
              <w:t>除有前條所指疑義應再依規定辦理外，應尊重其判斷，不得僅以投票方式推翻外審結果。</w:t>
            </w:r>
          </w:p>
          <w:p w14:paraId="5AAC6A41" w14:textId="77777777" w:rsidR="007735C4" w:rsidRPr="006E0780" w:rsidRDefault="007735C4" w:rsidP="007735C4">
            <w:pPr>
              <w:rPr>
                <w:rFonts w:eastAsia="標楷體"/>
              </w:rPr>
            </w:pPr>
            <w:r w:rsidRPr="006E0780">
              <w:rPr>
                <w:rFonts w:eastAsia="標楷體"/>
              </w:rPr>
              <w:t>各級教評會違反前項規定者，上級教評會應不予核備並發回原教評會重新審議或得由校長發回原教評會重新審議。</w:t>
            </w:r>
          </w:p>
          <w:p w14:paraId="2375334E" w14:textId="77777777" w:rsidR="007735C4" w:rsidRPr="006E0780" w:rsidRDefault="007735C4" w:rsidP="007735C4">
            <w:pPr>
              <w:rPr>
                <w:rFonts w:eastAsia="標楷體"/>
              </w:rPr>
            </w:pPr>
            <w:r w:rsidRPr="006E0780">
              <w:rPr>
                <w:rFonts w:eastAsia="標楷體"/>
              </w:rPr>
              <w:t>教師專門著作</w:t>
            </w:r>
            <w:r w:rsidRPr="006E0780">
              <w:rPr>
                <w:rFonts w:eastAsia="標楷體"/>
              </w:rPr>
              <w:t>(</w:t>
            </w:r>
            <w:r w:rsidRPr="006E0780">
              <w:rPr>
                <w:rFonts w:eastAsia="標楷體"/>
              </w:rPr>
              <w:t>包含學位論文</w:t>
            </w:r>
            <w:r w:rsidRPr="006E0780">
              <w:rPr>
                <w:rFonts w:eastAsia="標楷體"/>
              </w:rPr>
              <w:t>)</w:t>
            </w:r>
            <w:r w:rsidRPr="006E0780">
              <w:rPr>
                <w:rFonts w:eastAsia="標楷體" w:hint="eastAsia"/>
              </w:rPr>
              <w:t>、作品、成就證明、</w:t>
            </w:r>
            <w:r w:rsidRPr="006E0780">
              <w:rPr>
                <w:rFonts w:eastAsia="標楷體"/>
              </w:rPr>
              <w:t>技術報告之評審項目及標準</w:t>
            </w:r>
            <w:r w:rsidRPr="006E0780">
              <w:rPr>
                <w:rFonts w:eastAsia="標楷體" w:hint="eastAsia"/>
              </w:rPr>
              <w:t>由校教評會另定之</w:t>
            </w:r>
            <w:r w:rsidRPr="006E0780">
              <w:rPr>
                <w:rFonts w:eastAsia="標楷體"/>
              </w:rPr>
              <w:t>。</w:t>
            </w:r>
          </w:p>
        </w:tc>
        <w:tc>
          <w:tcPr>
            <w:tcW w:w="2067" w:type="pct"/>
          </w:tcPr>
          <w:p w14:paraId="623DFC31"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17</w:t>
            </w:r>
            <w:r w:rsidRPr="006E0780">
              <w:rPr>
                <w:rFonts w:eastAsia="標楷體"/>
              </w:rPr>
              <w:t>條</w:t>
            </w:r>
          </w:p>
          <w:p w14:paraId="7F00E13A" w14:textId="77777777" w:rsidR="007735C4" w:rsidRPr="006E0780" w:rsidRDefault="007735C4" w:rsidP="007735C4">
            <w:pPr>
              <w:rPr>
                <w:rFonts w:eastAsia="標楷體"/>
              </w:rPr>
            </w:pPr>
            <w:r w:rsidRPr="006E0780">
              <w:rPr>
                <w:rFonts w:eastAsia="標楷體" w:hint="eastAsia"/>
              </w:rPr>
              <w:t>專門著作、作品、成就證明、技術報告</w:t>
            </w:r>
            <w:r w:rsidRPr="006E0780">
              <w:rPr>
                <w:rFonts w:eastAsia="標楷體"/>
              </w:rPr>
              <w:t>應送請</w:t>
            </w:r>
            <w:r w:rsidRPr="006E0780">
              <w:rPr>
                <w:rFonts w:eastAsia="標楷體" w:hint="eastAsia"/>
              </w:rPr>
              <w:t>校外</w:t>
            </w:r>
            <w:r w:rsidRPr="006E0780">
              <w:rPr>
                <w:rFonts w:eastAsia="標楷體"/>
              </w:rPr>
              <w:t>學者專家審查，其審查結果作為評定研究或其他專業實務</w:t>
            </w:r>
            <w:r w:rsidRPr="006E0780">
              <w:rPr>
                <w:rFonts w:eastAsia="標楷體"/>
              </w:rPr>
              <w:t>(</w:t>
            </w:r>
            <w:r w:rsidRPr="006E0780">
              <w:rPr>
                <w:rFonts w:eastAsia="標楷體"/>
              </w:rPr>
              <w:t>含教學實務</w:t>
            </w:r>
            <w:r w:rsidRPr="006E0780">
              <w:rPr>
                <w:rFonts w:eastAsia="標楷體"/>
              </w:rPr>
              <w:t>)</w:t>
            </w:r>
            <w:r w:rsidRPr="006E0780">
              <w:rPr>
                <w:rFonts w:eastAsia="標楷體"/>
              </w:rPr>
              <w:t>成績之參考依據，</w:t>
            </w:r>
            <w:r w:rsidRPr="006E0780">
              <w:rPr>
                <w:rFonts w:eastAsia="標楷體"/>
                <w:u w:val="single"/>
              </w:rPr>
              <w:t>各級</w:t>
            </w:r>
            <w:r w:rsidRPr="006E0780">
              <w:rPr>
                <w:rFonts w:eastAsia="標楷體"/>
              </w:rPr>
              <w:t>教評會除能提出具有專業學術依據之具體理由，動搖</w:t>
            </w:r>
            <w:r w:rsidRPr="006E0780">
              <w:rPr>
                <w:rFonts w:eastAsia="標楷體"/>
                <w:kern w:val="0"/>
              </w:rPr>
              <w:t>該專業審查之可信度與正確性外，應尊重</w:t>
            </w:r>
            <w:r w:rsidRPr="006E0780">
              <w:rPr>
                <w:rFonts w:eastAsia="標楷體"/>
                <w:kern w:val="0"/>
                <w:u w:val="single"/>
              </w:rPr>
              <w:t>學者專家之判斷結果</w:t>
            </w:r>
            <w:r w:rsidRPr="006E0780">
              <w:rPr>
                <w:rFonts w:eastAsia="標楷體"/>
                <w:u w:val="single"/>
              </w:rPr>
              <w:t>；各級教評會除就名額、年資、教學成果等因素予以斟酌外，不應對</w:t>
            </w:r>
            <w:r w:rsidRPr="006E0780">
              <w:rPr>
                <w:rFonts w:eastAsia="標楷體" w:hint="eastAsia"/>
                <w:u w:val="single"/>
              </w:rPr>
              <w:t>送審</w:t>
            </w:r>
            <w:r w:rsidRPr="006E0780">
              <w:rPr>
                <w:rFonts w:eastAsia="標楷體"/>
                <w:u w:val="single"/>
              </w:rPr>
              <w:t>教師專業學術能力以多數決方式否決。</w:t>
            </w:r>
          </w:p>
          <w:p w14:paraId="5FCD70D2" w14:textId="77777777" w:rsidR="007735C4" w:rsidRPr="006E0780" w:rsidRDefault="007735C4" w:rsidP="007735C4">
            <w:pPr>
              <w:rPr>
                <w:rFonts w:eastAsia="標楷體"/>
              </w:rPr>
            </w:pPr>
            <w:r w:rsidRPr="006E0780">
              <w:rPr>
                <w:rFonts w:eastAsia="標楷體"/>
              </w:rPr>
              <w:t>各級教評</w:t>
            </w:r>
            <w:r w:rsidRPr="006E0780">
              <w:rPr>
                <w:rFonts w:eastAsia="標楷體"/>
                <w:u w:val="single"/>
              </w:rPr>
              <w:t>會</w:t>
            </w:r>
            <w:r w:rsidRPr="006E0780">
              <w:rPr>
                <w:rFonts w:eastAsia="標楷體"/>
              </w:rPr>
              <w:t>違反前項規定者，上級教評會應不予核備並發回原教評會重新審議或得由校長發回原教評會重新審議。</w:t>
            </w:r>
          </w:p>
          <w:p w14:paraId="676E00C7" w14:textId="77777777" w:rsidR="007735C4" w:rsidRPr="006E0780" w:rsidRDefault="007735C4" w:rsidP="007735C4">
            <w:pPr>
              <w:rPr>
                <w:rFonts w:eastAsia="標楷體"/>
                <w:u w:val="single"/>
              </w:rPr>
            </w:pPr>
            <w:r w:rsidRPr="006E0780">
              <w:rPr>
                <w:rFonts w:eastAsia="標楷體"/>
              </w:rPr>
              <w:t>教師專門著作</w:t>
            </w:r>
            <w:r w:rsidRPr="006E0780">
              <w:rPr>
                <w:rFonts w:eastAsia="標楷體"/>
              </w:rPr>
              <w:t>(</w:t>
            </w:r>
            <w:r w:rsidRPr="006E0780">
              <w:rPr>
                <w:rFonts w:eastAsia="標楷體"/>
              </w:rPr>
              <w:t>包含學位論文</w:t>
            </w:r>
            <w:r w:rsidRPr="006E0780">
              <w:rPr>
                <w:rFonts w:eastAsia="標楷體"/>
              </w:rPr>
              <w:t>)</w:t>
            </w:r>
            <w:r w:rsidRPr="006E0780">
              <w:rPr>
                <w:rFonts w:eastAsia="標楷體" w:hint="eastAsia"/>
              </w:rPr>
              <w:t>、作品、成就證明、</w:t>
            </w:r>
            <w:r w:rsidRPr="006E0780">
              <w:rPr>
                <w:rFonts w:eastAsia="標楷體"/>
              </w:rPr>
              <w:t>技術報告之評審項目及標準</w:t>
            </w:r>
            <w:r w:rsidRPr="006E0780">
              <w:rPr>
                <w:rFonts w:eastAsia="標楷體" w:hint="eastAsia"/>
              </w:rPr>
              <w:t>由校教評會另定之</w:t>
            </w:r>
            <w:r w:rsidRPr="006E0780">
              <w:rPr>
                <w:rFonts w:eastAsia="標楷體"/>
              </w:rPr>
              <w:t>。</w:t>
            </w:r>
          </w:p>
        </w:tc>
        <w:tc>
          <w:tcPr>
            <w:tcW w:w="867" w:type="pct"/>
          </w:tcPr>
          <w:p w14:paraId="0220BFFE" w14:textId="77777777" w:rsidR="007735C4" w:rsidRPr="006E0780" w:rsidRDefault="007735C4" w:rsidP="007735C4">
            <w:pPr>
              <w:jc w:val="both"/>
              <w:rPr>
                <w:rFonts w:eastAsia="標楷體"/>
              </w:rPr>
            </w:pPr>
            <w:r w:rsidRPr="006E0780">
              <w:rPr>
                <w:rFonts w:eastAsia="標楷體" w:hint="eastAsia"/>
              </w:rPr>
              <w:t>1</w:t>
            </w:r>
            <w:r w:rsidRPr="006E0780">
              <w:rPr>
                <w:rFonts w:eastAsia="標楷體"/>
              </w:rPr>
              <w:t>.</w:t>
            </w:r>
            <w:r w:rsidRPr="006E0780">
              <w:rPr>
                <w:rFonts w:eastAsia="標楷體" w:hint="eastAsia"/>
              </w:rPr>
              <w:t>條次變更。</w:t>
            </w:r>
          </w:p>
          <w:p w14:paraId="3D7223C1" w14:textId="77777777" w:rsidR="00E57398" w:rsidRPr="006E0780" w:rsidRDefault="00E57398" w:rsidP="007735C4">
            <w:pPr>
              <w:rPr>
                <w:rFonts w:eastAsia="標楷體"/>
              </w:rPr>
            </w:pPr>
          </w:p>
          <w:p w14:paraId="5ED26A98" w14:textId="77777777" w:rsidR="007735C4" w:rsidRPr="006E0780" w:rsidRDefault="007735C4" w:rsidP="007735C4">
            <w:pPr>
              <w:rPr>
                <w:rFonts w:eastAsia="標楷體"/>
              </w:rPr>
            </w:pPr>
            <w:r w:rsidRPr="006E0780">
              <w:rPr>
                <w:rFonts w:eastAsia="標楷體"/>
              </w:rPr>
              <w:t>2.</w:t>
            </w:r>
            <w:r w:rsidRPr="006E0780">
              <w:rPr>
                <w:rFonts w:eastAsia="標楷體" w:hint="eastAsia"/>
              </w:rPr>
              <w:t>第</w:t>
            </w:r>
            <w:r w:rsidRPr="006E0780">
              <w:rPr>
                <w:rFonts w:eastAsia="標楷體" w:hint="eastAsia"/>
              </w:rPr>
              <w:t>1</w:t>
            </w:r>
            <w:r w:rsidRPr="006E0780">
              <w:rPr>
                <w:rFonts w:eastAsia="標楷體" w:hint="eastAsia"/>
              </w:rPr>
              <w:t>項</w:t>
            </w:r>
            <w:r w:rsidRPr="006E0780">
              <w:rPr>
                <w:rFonts w:eastAsia="標楷體" w:hint="eastAsia"/>
              </w:rPr>
              <w:t xml:space="preserve">: </w:t>
            </w:r>
            <w:r w:rsidRPr="006E0780">
              <w:rPr>
                <w:rFonts w:eastAsia="標楷體" w:hint="eastAsia"/>
              </w:rPr>
              <w:t>依據部定辦法第</w:t>
            </w:r>
            <w:r w:rsidRPr="006E0780">
              <w:rPr>
                <w:rFonts w:eastAsia="標楷體" w:hint="eastAsia"/>
              </w:rPr>
              <w:t>3</w:t>
            </w:r>
            <w:r w:rsidRPr="006E0780">
              <w:rPr>
                <w:rFonts w:eastAsia="標楷體"/>
              </w:rPr>
              <w:t>1</w:t>
            </w:r>
            <w:r w:rsidRPr="006E0780">
              <w:rPr>
                <w:rFonts w:eastAsia="標楷體" w:hint="eastAsia"/>
              </w:rPr>
              <w:t>條第</w:t>
            </w:r>
            <w:r w:rsidRPr="006E0780">
              <w:rPr>
                <w:rFonts w:eastAsia="標楷體" w:hint="eastAsia"/>
              </w:rPr>
              <w:t>1</w:t>
            </w:r>
            <w:r w:rsidRPr="006E0780">
              <w:rPr>
                <w:rFonts w:eastAsia="標楷體" w:hint="eastAsia"/>
              </w:rPr>
              <w:t>項第</w:t>
            </w:r>
            <w:r w:rsidRPr="006E0780">
              <w:rPr>
                <w:rFonts w:eastAsia="標楷體"/>
              </w:rPr>
              <w:t>4</w:t>
            </w:r>
            <w:r w:rsidRPr="006E0780">
              <w:rPr>
                <w:rFonts w:eastAsia="標楷體" w:hint="eastAsia"/>
              </w:rPr>
              <w:t>款酌作劃底線文字修正。</w:t>
            </w:r>
          </w:p>
          <w:p w14:paraId="49504500" w14:textId="77777777" w:rsidR="007735C4" w:rsidRPr="006E0780" w:rsidRDefault="007735C4" w:rsidP="007735C4">
            <w:pPr>
              <w:jc w:val="both"/>
              <w:rPr>
                <w:rFonts w:eastAsia="標楷體"/>
              </w:rPr>
            </w:pPr>
          </w:p>
        </w:tc>
      </w:tr>
      <w:tr w:rsidR="006E0780" w:rsidRPr="006E0780" w14:paraId="5FEF89B3" w14:textId="77777777" w:rsidTr="00584442">
        <w:trPr>
          <w:jc w:val="center"/>
        </w:trPr>
        <w:tc>
          <w:tcPr>
            <w:tcW w:w="2066" w:type="pct"/>
          </w:tcPr>
          <w:p w14:paraId="256C8720"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2</w:t>
            </w:r>
            <w:r w:rsidR="00E1092C" w:rsidRPr="006E0780">
              <w:rPr>
                <w:rFonts w:eastAsia="標楷體"/>
                <w:u w:val="single"/>
              </w:rPr>
              <w:t>2</w:t>
            </w:r>
            <w:r w:rsidRPr="006E0780">
              <w:rPr>
                <w:rFonts w:eastAsia="標楷體"/>
              </w:rPr>
              <w:t>條</w:t>
            </w:r>
          </w:p>
          <w:p w14:paraId="4F888EBF" w14:textId="77777777" w:rsidR="007735C4" w:rsidRPr="006E0780" w:rsidRDefault="007735C4" w:rsidP="007735C4">
            <w:pPr>
              <w:jc w:val="both"/>
              <w:rPr>
                <w:rFonts w:eastAsia="標楷體"/>
              </w:rPr>
            </w:pPr>
            <w:r w:rsidRPr="006E0780">
              <w:rPr>
                <w:rFonts w:eastAsia="標楷體" w:hint="eastAsia"/>
              </w:rPr>
              <w:t>其他新聘、升等作業規定如下：</w:t>
            </w:r>
          </w:p>
          <w:p w14:paraId="44D91119" w14:textId="77777777" w:rsidR="007735C4" w:rsidRPr="006E0780" w:rsidRDefault="007735C4" w:rsidP="007735C4">
            <w:pPr>
              <w:ind w:left="449" w:hangingChars="187" w:hanging="449"/>
              <w:jc w:val="both"/>
              <w:rPr>
                <w:rFonts w:eastAsia="標楷體"/>
              </w:rPr>
            </w:pPr>
            <w:r w:rsidRPr="006E0780">
              <w:rPr>
                <w:rFonts w:eastAsia="標楷體" w:hint="eastAsia"/>
              </w:rPr>
              <w:t>一、各級教評會應就名額、年資、教學成果等因素予以審慎斟酌。各級教評會對申請升等教師之升等資料，如有認定之疑義，應邀請申請升等教師提出書面或列席說明。</w:t>
            </w:r>
          </w:p>
          <w:p w14:paraId="5671D282" w14:textId="77777777" w:rsidR="007735C4" w:rsidRPr="006E0780" w:rsidRDefault="007735C4" w:rsidP="007735C4">
            <w:pPr>
              <w:ind w:left="480" w:hangingChars="200" w:hanging="480"/>
              <w:jc w:val="both"/>
              <w:rPr>
                <w:rFonts w:eastAsia="標楷體"/>
              </w:rPr>
            </w:pPr>
            <w:r w:rsidRPr="006E0780">
              <w:rPr>
                <w:rFonts w:eastAsia="標楷體" w:hint="eastAsia"/>
              </w:rPr>
              <w:t>二、系級教評會審查前得邀請每一送審教師，以送審代表著作為題作學術演講。</w:t>
            </w:r>
          </w:p>
          <w:p w14:paraId="67A5AAAD" w14:textId="77777777" w:rsidR="007735C4" w:rsidRPr="006E0780" w:rsidRDefault="007735C4" w:rsidP="007735C4">
            <w:pPr>
              <w:ind w:left="480" w:hangingChars="200" w:hanging="480"/>
              <w:jc w:val="both"/>
              <w:rPr>
                <w:rFonts w:eastAsia="標楷體"/>
              </w:rPr>
            </w:pPr>
            <w:r w:rsidRPr="006E0780">
              <w:rPr>
                <w:rFonts w:eastAsia="標楷體" w:hint="eastAsia"/>
              </w:rPr>
              <w:t>三、外審委員</w:t>
            </w:r>
            <w:r w:rsidRPr="006E0780">
              <w:rPr>
                <w:rFonts w:eastAsia="標楷體"/>
              </w:rPr>
              <w:t>、評審過程及</w:t>
            </w:r>
            <w:r w:rsidRPr="006E0780">
              <w:rPr>
                <w:rFonts w:eastAsia="標楷體" w:hint="eastAsia"/>
              </w:rPr>
              <w:t>審查意見等相關資料</w:t>
            </w:r>
            <w:r w:rsidRPr="006E0780">
              <w:rPr>
                <w:rFonts w:eastAsia="標楷體"/>
              </w:rPr>
              <w:t>除依規定提供教師申訴受理機關及其他救濟機關</w:t>
            </w:r>
            <w:r w:rsidRPr="006E0780">
              <w:rPr>
                <w:rFonts w:eastAsia="標楷體" w:hint="eastAsia"/>
                <w:u w:val="single"/>
              </w:rPr>
              <w:t>，或將評定為不及格之審查意見提供送審教師外</w:t>
            </w:r>
            <w:r w:rsidRPr="006E0780">
              <w:rPr>
                <w:rFonts w:eastAsia="標楷體"/>
                <w:u w:val="single"/>
              </w:rPr>
              <w:t>，</w:t>
            </w:r>
            <w:r w:rsidRPr="006E0780">
              <w:rPr>
                <w:rFonts w:eastAsia="標楷體" w:hint="eastAsia"/>
                <w:u w:val="single"/>
              </w:rPr>
              <w:t>皆</w:t>
            </w:r>
            <w:r w:rsidRPr="006E0780">
              <w:rPr>
                <w:rFonts w:eastAsia="標楷體"/>
              </w:rPr>
              <w:t>應予保密，以維持評審之公正性。</w:t>
            </w:r>
          </w:p>
          <w:p w14:paraId="5991ACCD" w14:textId="77777777" w:rsidR="007735C4" w:rsidRPr="006E0780" w:rsidRDefault="007735C4" w:rsidP="007735C4">
            <w:pPr>
              <w:ind w:left="480" w:hangingChars="200" w:hanging="480"/>
              <w:jc w:val="both"/>
              <w:rPr>
                <w:rFonts w:eastAsia="標楷體"/>
                <w:u w:val="single"/>
              </w:rPr>
            </w:pPr>
            <w:r w:rsidRPr="006E0780">
              <w:rPr>
                <w:rFonts w:eastAsia="標楷體" w:hint="eastAsia"/>
              </w:rPr>
              <w:t>四、</w:t>
            </w:r>
            <w:r w:rsidRPr="006E0780">
              <w:rPr>
                <w:rFonts w:eastAsia="標楷體" w:hint="eastAsia"/>
                <w:u w:val="single"/>
              </w:rPr>
              <w:t>教評會委員不得低階高審，並應遵循專業、公正及保密原則，選任具送審著作專業領域之審查人名單辦</w:t>
            </w:r>
            <w:r w:rsidRPr="006E0780">
              <w:rPr>
                <w:rFonts w:eastAsia="標楷體" w:hint="eastAsia"/>
                <w:u w:val="single"/>
              </w:rPr>
              <w:lastRenderedPageBreak/>
              <w:t>理外審。</w:t>
            </w:r>
          </w:p>
          <w:p w14:paraId="449F1B46" w14:textId="77777777" w:rsidR="007735C4" w:rsidRPr="006E0780" w:rsidRDefault="007735C4" w:rsidP="007735C4">
            <w:pPr>
              <w:ind w:left="480" w:hangingChars="200" w:hanging="480"/>
              <w:jc w:val="both"/>
              <w:rPr>
                <w:rFonts w:eastAsia="標楷體"/>
              </w:rPr>
            </w:pPr>
            <w:r w:rsidRPr="006E0780">
              <w:rPr>
                <w:rFonts w:eastAsia="標楷體" w:hint="eastAsia"/>
                <w:u w:val="single"/>
              </w:rPr>
              <w:t>五</w:t>
            </w:r>
            <w:r w:rsidRPr="006E0780">
              <w:rPr>
                <w:rFonts w:eastAsia="標楷體" w:hint="eastAsia"/>
              </w:rPr>
              <w:t>、</w:t>
            </w:r>
            <w:r w:rsidRPr="006E0780">
              <w:rPr>
                <w:rFonts w:eastAsia="標楷體"/>
              </w:rPr>
              <w:t>各級教評會</w:t>
            </w:r>
            <w:r w:rsidRPr="006E0780">
              <w:rPr>
                <w:rFonts w:eastAsia="標楷體" w:hint="eastAsia"/>
                <w:u w:val="single"/>
              </w:rPr>
              <w:t>之決定過程，應詳載於會議紀錄中，並妥善保存；</w:t>
            </w:r>
            <w:r w:rsidRPr="006E0780">
              <w:rPr>
                <w:rFonts w:eastAsia="標楷體"/>
                <w:u w:val="single"/>
              </w:rPr>
              <w:t>對</w:t>
            </w:r>
            <w:r w:rsidRPr="006E0780">
              <w:rPr>
                <w:rFonts w:eastAsia="標楷體" w:hint="eastAsia"/>
                <w:u w:val="single"/>
              </w:rPr>
              <w:t>決定結果為不</w:t>
            </w:r>
            <w:r w:rsidRPr="006E0780">
              <w:rPr>
                <w:rFonts w:eastAsia="標楷體"/>
                <w:u w:val="single"/>
              </w:rPr>
              <w:t>通過</w:t>
            </w:r>
            <w:r w:rsidRPr="006E0780">
              <w:rPr>
                <w:rFonts w:eastAsia="標楷體" w:hint="eastAsia"/>
                <w:u w:val="single"/>
              </w:rPr>
              <w:t>者</w:t>
            </w:r>
            <w:r w:rsidRPr="006E0780">
              <w:rPr>
                <w:rFonts w:eastAsia="標楷體"/>
              </w:rPr>
              <w:t>，應具體敘明其理由以書面通知</w:t>
            </w:r>
            <w:r w:rsidRPr="006E0780">
              <w:rPr>
                <w:rFonts w:eastAsia="標楷體" w:hint="eastAsia"/>
              </w:rPr>
              <w:t>送審教師</w:t>
            </w:r>
            <w:r w:rsidRPr="006E0780">
              <w:rPr>
                <w:rFonts w:eastAsia="標楷體"/>
              </w:rPr>
              <w:t>。如為升等資格審查案應告知</w:t>
            </w:r>
            <w:r w:rsidRPr="006E0780">
              <w:rPr>
                <w:rFonts w:eastAsia="標楷體" w:hint="eastAsia"/>
              </w:rPr>
              <w:t>送審教師</w:t>
            </w:r>
            <w:r w:rsidRPr="006E0780">
              <w:rPr>
                <w:rFonts w:eastAsia="標楷體"/>
              </w:rPr>
              <w:t>對決定不服時之申覆及申訴管道及程序</w:t>
            </w:r>
            <w:r w:rsidRPr="006E0780">
              <w:rPr>
                <w:rFonts w:eastAsia="標楷體" w:hint="eastAsia"/>
              </w:rPr>
              <w:t>。</w:t>
            </w:r>
          </w:p>
          <w:p w14:paraId="26E62E5D" w14:textId="77777777" w:rsidR="007735C4" w:rsidRPr="006E0780" w:rsidRDefault="006C0019" w:rsidP="007735C4">
            <w:pPr>
              <w:ind w:left="480" w:hangingChars="200" w:hanging="480"/>
              <w:jc w:val="both"/>
              <w:rPr>
                <w:rFonts w:eastAsia="標楷體"/>
              </w:rPr>
            </w:pPr>
            <w:r w:rsidRPr="006E0780">
              <w:rPr>
                <w:rFonts w:eastAsia="標楷體" w:hint="eastAsia"/>
                <w:u w:val="single"/>
              </w:rPr>
              <w:t>六</w:t>
            </w:r>
            <w:r w:rsidR="007735C4" w:rsidRPr="006E0780">
              <w:rPr>
                <w:rFonts w:eastAsia="標楷體" w:hint="eastAsia"/>
              </w:rPr>
              <w:t>、各級教評會審議升等或新聘案之迴避原則另定於本校教師評審委員會設置辦法。</w:t>
            </w:r>
          </w:p>
          <w:p w14:paraId="678D68C5" w14:textId="77777777" w:rsidR="007735C4" w:rsidRPr="006E0780" w:rsidRDefault="006C0019" w:rsidP="007735C4">
            <w:pPr>
              <w:ind w:left="480" w:hangingChars="200" w:hanging="480"/>
              <w:jc w:val="both"/>
              <w:rPr>
                <w:rFonts w:eastAsia="標楷體"/>
              </w:rPr>
            </w:pPr>
            <w:r w:rsidRPr="006E0780">
              <w:rPr>
                <w:rFonts w:eastAsia="標楷體" w:hint="eastAsia"/>
                <w:u w:val="single"/>
              </w:rPr>
              <w:t>七</w:t>
            </w:r>
            <w:r w:rsidR="007735C4" w:rsidRPr="006E0780">
              <w:rPr>
                <w:rFonts w:eastAsia="標楷體" w:hint="eastAsia"/>
              </w:rPr>
              <w:t>、送審教師或經</w:t>
            </w:r>
            <w:r w:rsidR="007735C4" w:rsidRPr="006E0780">
              <w:rPr>
                <w:rFonts w:eastAsia="標楷體"/>
              </w:rPr>
              <w:t>由他人有請託、關說、利誘、威脅或有其他干擾</w:t>
            </w:r>
            <w:r w:rsidR="007735C4" w:rsidRPr="006E0780">
              <w:rPr>
                <w:rFonts w:eastAsia="標楷體" w:hint="eastAsia"/>
              </w:rPr>
              <w:t>教評會委員、外審委員</w:t>
            </w:r>
            <w:r w:rsidR="007735C4" w:rsidRPr="006E0780">
              <w:rPr>
                <w:rFonts w:eastAsia="標楷體"/>
              </w:rPr>
              <w:t>或審查程序情節嚴重者或違反送審教師資格相關規定者，應即停止其資格審查程序，並依本校教師違反送審教師資格規定處理辦法相關規定辦理。</w:t>
            </w:r>
          </w:p>
          <w:p w14:paraId="36F9363E" w14:textId="77777777" w:rsidR="007735C4" w:rsidRPr="006E0780" w:rsidRDefault="006C0019" w:rsidP="007B00E6">
            <w:pPr>
              <w:ind w:left="449" w:hangingChars="187" w:hanging="449"/>
              <w:jc w:val="both"/>
              <w:rPr>
                <w:rFonts w:eastAsia="標楷體"/>
                <w:u w:val="single"/>
              </w:rPr>
            </w:pPr>
            <w:r w:rsidRPr="006E0780">
              <w:rPr>
                <w:rFonts w:eastAsia="標楷體" w:hint="eastAsia"/>
                <w:u w:val="single"/>
              </w:rPr>
              <w:t>八</w:t>
            </w:r>
            <w:r w:rsidR="007735C4" w:rsidRPr="006E0780">
              <w:rPr>
                <w:rFonts w:eastAsia="標楷體" w:hint="eastAsia"/>
                <w:u w:val="single"/>
              </w:rPr>
              <w:t>、審定通過教師之送審專門著作、作品、成就證明、技術報告且無第</w:t>
            </w:r>
            <w:r w:rsidR="007735C4" w:rsidRPr="006E0780">
              <w:rPr>
                <w:rFonts w:eastAsia="標楷體" w:hint="eastAsia"/>
                <w:u w:val="single"/>
              </w:rPr>
              <w:t>9</w:t>
            </w:r>
            <w:r w:rsidR="007735C4" w:rsidRPr="006E0780">
              <w:rPr>
                <w:rFonts w:eastAsia="標楷體" w:hint="eastAsia"/>
                <w:u w:val="single"/>
              </w:rPr>
              <w:t>條第</w:t>
            </w:r>
            <w:r w:rsidR="007735C4" w:rsidRPr="006E0780">
              <w:rPr>
                <w:rFonts w:eastAsia="標楷體" w:hint="eastAsia"/>
                <w:u w:val="single"/>
              </w:rPr>
              <w:t>3</w:t>
            </w:r>
            <w:r w:rsidR="007735C4" w:rsidRPr="006E0780">
              <w:rPr>
                <w:rFonts w:eastAsia="標楷體" w:hint="eastAsia"/>
                <w:u w:val="single"/>
              </w:rPr>
              <w:t>項情形者，將收存於</w:t>
            </w:r>
            <w:r w:rsidR="007B00E6" w:rsidRPr="006E0780">
              <w:rPr>
                <w:rFonts w:eastAsia="標楷體" w:hint="eastAsia"/>
                <w:u w:val="single"/>
              </w:rPr>
              <w:t>本校</w:t>
            </w:r>
            <w:r w:rsidR="007735C4" w:rsidRPr="006E0780">
              <w:rPr>
                <w:rFonts w:eastAsia="標楷體" w:hint="eastAsia"/>
                <w:u w:val="single"/>
              </w:rPr>
              <w:t>圖書館公開、保管。</w:t>
            </w:r>
          </w:p>
        </w:tc>
        <w:tc>
          <w:tcPr>
            <w:tcW w:w="2067" w:type="pct"/>
          </w:tcPr>
          <w:p w14:paraId="11A2B8DA" w14:textId="77777777" w:rsidR="007735C4" w:rsidRPr="006E0780" w:rsidRDefault="007735C4" w:rsidP="007735C4">
            <w:pPr>
              <w:rPr>
                <w:rFonts w:eastAsia="標楷體"/>
              </w:rPr>
            </w:pPr>
            <w:r w:rsidRPr="006E0780">
              <w:rPr>
                <w:rFonts w:eastAsia="標楷體"/>
              </w:rPr>
              <w:lastRenderedPageBreak/>
              <w:t>第</w:t>
            </w:r>
            <w:r w:rsidRPr="006E0780">
              <w:rPr>
                <w:rFonts w:eastAsia="標楷體" w:hint="eastAsia"/>
                <w:u w:val="single"/>
              </w:rPr>
              <w:t>18</w:t>
            </w:r>
            <w:r w:rsidRPr="006E0780">
              <w:rPr>
                <w:rFonts w:eastAsia="標楷體"/>
              </w:rPr>
              <w:t>條</w:t>
            </w:r>
          </w:p>
          <w:p w14:paraId="2A9A2BE2" w14:textId="77777777" w:rsidR="007735C4" w:rsidRPr="006E0780" w:rsidRDefault="007735C4" w:rsidP="007735C4">
            <w:pPr>
              <w:jc w:val="both"/>
              <w:rPr>
                <w:rFonts w:eastAsia="標楷體"/>
              </w:rPr>
            </w:pPr>
            <w:r w:rsidRPr="006E0780">
              <w:rPr>
                <w:rFonts w:eastAsia="標楷體" w:hint="eastAsia"/>
              </w:rPr>
              <w:t>其他新聘、升等作業規定如下：</w:t>
            </w:r>
          </w:p>
          <w:p w14:paraId="779248C7" w14:textId="77777777" w:rsidR="007735C4" w:rsidRPr="006E0780" w:rsidRDefault="007735C4" w:rsidP="007735C4">
            <w:pPr>
              <w:ind w:left="480" w:hangingChars="200" w:hanging="480"/>
              <w:jc w:val="both"/>
              <w:rPr>
                <w:rFonts w:eastAsia="標楷體"/>
              </w:rPr>
            </w:pPr>
            <w:r w:rsidRPr="006E0780">
              <w:rPr>
                <w:rFonts w:eastAsia="標楷體" w:hint="eastAsia"/>
              </w:rPr>
              <w:t>一、各級教評會應就名額、年資、教學成果等因素予以審慎斟酌。各級</w:t>
            </w:r>
            <w:r w:rsidRPr="006E0780">
              <w:rPr>
                <w:rFonts w:eastAsia="標楷體"/>
              </w:rPr>
              <w:t>教評會對申請升等教師之升等資料，如有認定之疑義，應邀請申請升等教師提出書面或列席說明。</w:t>
            </w:r>
          </w:p>
          <w:p w14:paraId="41FEE5AA" w14:textId="77777777" w:rsidR="007735C4" w:rsidRPr="006E0780" w:rsidRDefault="007735C4" w:rsidP="007735C4">
            <w:pPr>
              <w:widowControl/>
              <w:ind w:left="480" w:hangingChars="200" w:hanging="480"/>
              <w:jc w:val="both"/>
              <w:rPr>
                <w:rFonts w:eastAsia="標楷體"/>
              </w:rPr>
            </w:pPr>
            <w:r w:rsidRPr="006E0780">
              <w:rPr>
                <w:rFonts w:eastAsia="標楷體" w:hint="eastAsia"/>
              </w:rPr>
              <w:t>二、</w:t>
            </w:r>
            <w:r w:rsidRPr="006E0780">
              <w:rPr>
                <w:rFonts w:eastAsia="標楷體"/>
              </w:rPr>
              <w:t>系</w:t>
            </w:r>
            <w:r w:rsidRPr="006E0780">
              <w:rPr>
                <w:rFonts w:eastAsia="標楷體" w:hint="eastAsia"/>
              </w:rPr>
              <w:t>級</w:t>
            </w:r>
            <w:r w:rsidRPr="006E0780">
              <w:rPr>
                <w:rFonts w:eastAsia="標楷體"/>
              </w:rPr>
              <w:t>教評會審查前得邀請每一</w:t>
            </w:r>
            <w:r w:rsidRPr="006E0780">
              <w:rPr>
                <w:rFonts w:eastAsia="標楷體" w:hint="eastAsia"/>
              </w:rPr>
              <w:t>送審教師</w:t>
            </w:r>
            <w:r w:rsidRPr="006E0780">
              <w:rPr>
                <w:rFonts w:eastAsia="標楷體"/>
              </w:rPr>
              <w:t>，以送審代表著作為題作學術演講。</w:t>
            </w:r>
          </w:p>
          <w:p w14:paraId="6ABD8FD5" w14:textId="77777777" w:rsidR="007735C4" w:rsidRPr="006E0780" w:rsidRDefault="007735C4" w:rsidP="007735C4">
            <w:pPr>
              <w:ind w:left="480" w:hangingChars="200" w:hanging="480"/>
              <w:jc w:val="both"/>
              <w:rPr>
                <w:rFonts w:eastAsia="標楷體"/>
              </w:rPr>
            </w:pPr>
            <w:r w:rsidRPr="006E0780">
              <w:rPr>
                <w:rFonts w:eastAsia="標楷體" w:hint="eastAsia"/>
                <w:u w:val="single"/>
              </w:rPr>
              <w:t>三</w:t>
            </w:r>
            <w:r w:rsidRPr="006E0780">
              <w:rPr>
                <w:rFonts w:eastAsia="標楷體" w:hint="eastAsia"/>
              </w:rPr>
              <w:t>、</w:t>
            </w:r>
            <w:r w:rsidRPr="006E0780">
              <w:rPr>
                <w:rFonts w:eastAsia="標楷體"/>
                <w:u w:val="single"/>
              </w:rPr>
              <w:t>專門著作送請</w:t>
            </w:r>
            <w:r w:rsidRPr="006E0780">
              <w:rPr>
                <w:rFonts w:eastAsia="標楷體" w:hint="eastAsia"/>
                <w:u w:val="single"/>
              </w:rPr>
              <w:t>外審委員</w:t>
            </w:r>
            <w:r w:rsidRPr="006E0780">
              <w:rPr>
                <w:rFonts w:eastAsia="標楷體"/>
                <w:u w:val="single"/>
              </w:rPr>
              <w:t>審查，對</w:t>
            </w:r>
            <w:r w:rsidRPr="006E0780">
              <w:rPr>
                <w:rFonts w:eastAsia="標楷體" w:hint="eastAsia"/>
              </w:rPr>
              <w:t>外審委員</w:t>
            </w:r>
            <w:r w:rsidRPr="006E0780">
              <w:rPr>
                <w:rFonts w:eastAsia="標楷體"/>
              </w:rPr>
              <w:t>、評審過程及</w:t>
            </w:r>
            <w:r w:rsidRPr="006E0780">
              <w:rPr>
                <w:rFonts w:eastAsia="標楷體" w:hint="eastAsia"/>
                <w:u w:val="single"/>
              </w:rPr>
              <w:t>外審委員</w:t>
            </w:r>
            <w:r w:rsidRPr="006E0780">
              <w:rPr>
                <w:rFonts w:eastAsia="標楷體"/>
                <w:u w:val="single"/>
              </w:rPr>
              <w:t>之評審</w:t>
            </w:r>
            <w:r w:rsidRPr="006E0780">
              <w:rPr>
                <w:rFonts w:eastAsia="標楷體"/>
              </w:rPr>
              <w:t>意見，除依規定提供教師申訴受理機關及其他救濟機關外，應予保密，以維持評審之公正性。</w:t>
            </w:r>
          </w:p>
          <w:p w14:paraId="0543DFDC" w14:textId="77777777" w:rsidR="007735C4" w:rsidRPr="006E0780" w:rsidRDefault="007735C4" w:rsidP="007735C4">
            <w:pPr>
              <w:ind w:left="480" w:hangingChars="200" w:hanging="480"/>
              <w:jc w:val="both"/>
              <w:rPr>
                <w:rFonts w:eastAsia="標楷體"/>
                <w:u w:val="single"/>
              </w:rPr>
            </w:pPr>
          </w:p>
          <w:p w14:paraId="17EFA99B" w14:textId="77777777" w:rsidR="007735C4" w:rsidRPr="006E0780" w:rsidRDefault="007735C4" w:rsidP="007735C4">
            <w:pPr>
              <w:ind w:left="480" w:hangingChars="200" w:hanging="480"/>
              <w:jc w:val="both"/>
              <w:rPr>
                <w:rFonts w:eastAsia="標楷體"/>
                <w:u w:val="single"/>
              </w:rPr>
            </w:pPr>
          </w:p>
          <w:p w14:paraId="604A5900" w14:textId="77777777" w:rsidR="007735C4" w:rsidRPr="006E0780" w:rsidRDefault="007735C4" w:rsidP="007735C4">
            <w:pPr>
              <w:ind w:left="480" w:hangingChars="200" w:hanging="480"/>
              <w:jc w:val="both"/>
              <w:rPr>
                <w:rFonts w:eastAsia="標楷體"/>
                <w:u w:val="single"/>
              </w:rPr>
            </w:pPr>
          </w:p>
          <w:p w14:paraId="1F454FF6" w14:textId="77777777" w:rsidR="007735C4" w:rsidRPr="006E0780" w:rsidRDefault="007735C4" w:rsidP="007735C4">
            <w:pPr>
              <w:ind w:left="480" w:hangingChars="200" w:hanging="480"/>
              <w:jc w:val="both"/>
              <w:rPr>
                <w:rFonts w:eastAsia="標楷體"/>
                <w:u w:val="single"/>
              </w:rPr>
            </w:pPr>
          </w:p>
          <w:p w14:paraId="4119469E" w14:textId="77777777" w:rsidR="007735C4" w:rsidRPr="006E0780" w:rsidRDefault="007735C4" w:rsidP="007735C4">
            <w:pPr>
              <w:ind w:left="480" w:hangingChars="200" w:hanging="480"/>
              <w:jc w:val="both"/>
              <w:rPr>
                <w:rFonts w:eastAsia="標楷體"/>
                <w:u w:val="single"/>
              </w:rPr>
            </w:pPr>
          </w:p>
          <w:p w14:paraId="01B6E25C" w14:textId="77777777" w:rsidR="007735C4" w:rsidRPr="006E0780" w:rsidRDefault="007735C4" w:rsidP="007735C4">
            <w:pPr>
              <w:ind w:left="480" w:hangingChars="200" w:hanging="480"/>
              <w:jc w:val="both"/>
              <w:rPr>
                <w:rFonts w:eastAsia="標楷體"/>
              </w:rPr>
            </w:pPr>
            <w:r w:rsidRPr="006E0780">
              <w:rPr>
                <w:rFonts w:eastAsia="標楷體" w:hint="eastAsia"/>
                <w:u w:val="single"/>
              </w:rPr>
              <w:t>四</w:t>
            </w:r>
            <w:r w:rsidRPr="006E0780">
              <w:rPr>
                <w:rFonts w:eastAsia="標楷體" w:hint="eastAsia"/>
              </w:rPr>
              <w:t>、</w:t>
            </w:r>
            <w:r w:rsidRPr="006E0780">
              <w:rPr>
                <w:rFonts w:eastAsia="標楷體"/>
              </w:rPr>
              <w:t>各級教評</w:t>
            </w:r>
            <w:r w:rsidRPr="006E0780">
              <w:rPr>
                <w:rFonts w:eastAsia="標楷體"/>
                <w:u w:val="single"/>
              </w:rPr>
              <w:t>會對</w:t>
            </w:r>
            <w:r w:rsidRPr="006E0780">
              <w:rPr>
                <w:rFonts w:eastAsia="標楷體" w:hint="eastAsia"/>
                <w:u w:val="single"/>
              </w:rPr>
              <w:t>升等或新聘</w:t>
            </w:r>
            <w:r w:rsidRPr="006E0780">
              <w:rPr>
                <w:rFonts w:eastAsia="標楷體"/>
                <w:u w:val="single"/>
              </w:rPr>
              <w:t>審查未通過</w:t>
            </w:r>
            <w:r w:rsidRPr="006E0780">
              <w:rPr>
                <w:rFonts w:eastAsia="標楷體" w:hint="eastAsia"/>
                <w:u w:val="single"/>
              </w:rPr>
              <w:t>之送審教師</w:t>
            </w:r>
            <w:r w:rsidRPr="006E0780">
              <w:rPr>
                <w:rFonts w:eastAsia="標楷體"/>
                <w:u w:val="single"/>
              </w:rPr>
              <w:t>，</w:t>
            </w:r>
            <w:r w:rsidRPr="006E0780">
              <w:rPr>
                <w:rFonts w:eastAsia="標楷體"/>
              </w:rPr>
              <w:t>應具體敘明其理由以書面通知</w:t>
            </w:r>
            <w:r w:rsidRPr="006E0780">
              <w:rPr>
                <w:rFonts w:eastAsia="標楷體" w:hint="eastAsia"/>
              </w:rPr>
              <w:t>送審教師</w:t>
            </w:r>
            <w:r w:rsidRPr="006E0780">
              <w:rPr>
                <w:rFonts w:eastAsia="標楷體"/>
              </w:rPr>
              <w:t>。如為升等資格審查案應告知</w:t>
            </w:r>
            <w:r w:rsidRPr="006E0780">
              <w:rPr>
                <w:rFonts w:eastAsia="標楷體" w:hint="eastAsia"/>
              </w:rPr>
              <w:t>送審教師</w:t>
            </w:r>
            <w:r w:rsidRPr="006E0780">
              <w:rPr>
                <w:rFonts w:eastAsia="標楷體"/>
              </w:rPr>
              <w:t>對決定不服時之申覆及申訴管道及程序。</w:t>
            </w:r>
          </w:p>
          <w:p w14:paraId="6016976C" w14:textId="77777777" w:rsidR="007735C4" w:rsidRPr="006E0780" w:rsidRDefault="007735C4" w:rsidP="007735C4">
            <w:pPr>
              <w:ind w:left="480" w:hangingChars="200" w:hanging="480"/>
              <w:jc w:val="both"/>
              <w:rPr>
                <w:rFonts w:eastAsia="標楷體"/>
              </w:rPr>
            </w:pPr>
            <w:r w:rsidRPr="006E0780">
              <w:rPr>
                <w:rFonts w:eastAsia="標楷體" w:hint="eastAsia"/>
                <w:u w:val="single"/>
              </w:rPr>
              <w:t>五</w:t>
            </w:r>
            <w:r w:rsidRPr="006E0780">
              <w:rPr>
                <w:rFonts w:eastAsia="標楷體" w:hint="eastAsia"/>
              </w:rPr>
              <w:t>、各級教評會審議升等或新聘案之迴避原則另定於本校教師評審委員會設置辦法。</w:t>
            </w:r>
          </w:p>
          <w:p w14:paraId="5DBBE652" w14:textId="77777777" w:rsidR="007735C4" w:rsidRPr="006E0780" w:rsidRDefault="007735C4" w:rsidP="007735C4">
            <w:pPr>
              <w:ind w:left="480" w:hangingChars="200" w:hanging="480"/>
              <w:jc w:val="both"/>
              <w:rPr>
                <w:rFonts w:eastAsia="標楷體"/>
              </w:rPr>
            </w:pPr>
            <w:r w:rsidRPr="006E0780">
              <w:rPr>
                <w:rFonts w:eastAsia="標楷體" w:hint="eastAsia"/>
                <w:u w:val="single"/>
              </w:rPr>
              <w:t>六</w:t>
            </w:r>
            <w:r w:rsidRPr="006E0780">
              <w:rPr>
                <w:rFonts w:eastAsia="標楷體" w:hint="eastAsia"/>
              </w:rPr>
              <w:t>、送審教師或經</w:t>
            </w:r>
            <w:r w:rsidRPr="006E0780">
              <w:rPr>
                <w:rFonts w:eastAsia="標楷體"/>
              </w:rPr>
              <w:t>由他人有請託、關說、利誘、威脅或有其他干擾</w:t>
            </w:r>
            <w:r w:rsidRPr="006E0780">
              <w:rPr>
                <w:rFonts w:eastAsia="標楷體" w:hint="eastAsia"/>
              </w:rPr>
              <w:t>教評會委員、外審委員</w:t>
            </w:r>
            <w:r w:rsidRPr="006E0780">
              <w:rPr>
                <w:rFonts w:eastAsia="標楷體"/>
              </w:rPr>
              <w:t>或審查程序情節嚴重者或違反送審教師資格相關規定者，應即停止其資格審查程序，並依本校教師違反送審教師資格規定處理辦法相關規定辦理。</w:t>
            </w:r>
          </w:p>
        </w:tc>
        <w:tc>
          <w:tcPr>
            <w:tcW w:w="867" w:type="pct"/>
          </w:tcPr>
          <w:p w14:paraId="0C7FD1B3" w14:textId="77777777" w:rsidR="007735C4" w:rsidRPr="006E0780" w:rsidRDefault="007735C4" w:rsidP="007735C4">
            <w:pPr>
              <w:jc w:val="both"/>
              <w:rPr>
                <w:rFonts w:eastAsia="標楷體"/>
              </w:rPr>
            </w:pPr>
            <w:r w:rsidRPr="006E0780">
              <w:rPr>
                <w:rFonts w:eastAsia="標楷體" w:hint="eastAsia"/>
              </w:rPr>
              <w:lastRenderedPageBreak/>
              <w:t>1</w:t>
            </w:r>
            <w:r w:rsidRPr="006E0780">
              <w:rPr>
                <w:rFonts w:eastAsia="標楷體"/>
              </w:rPr>
              <w:t>.</w:t>
            </w:r>
            <w:r w:rsidRPr="006E0780">
              <w:rPr>
                <w:rFonts w:eastAsia="標楷體" w:hint="eastAsia"/>
              </w:rPr>
              <w:t>條次變更。</w:t>
            </w:r>
          </w:p>
          <w:p w14:paraId="1E9C87D0" w14:textId="77777777" w:rsidR="007735C4" w:rsidRPr="006E0780" w:rsidRDefault="007735C4" w:rsidP="007735C4">
            <w:pPr>
              <w:ind w:left="173" w:hangingChars="72" w:hanging="173"/>
              <w:jc w:val="both"/>
              <w:rPr>
                <w:rFonts w:eastAsia="標楷體"/>
              </w:rPr>
            </w:pPr>
          </w:p>
          <w:p w14:paraId="7612EA7C" w14:textId="77777777" w:rsidR="007735C4" w:rsidRPr="006E0780" w:rsidRDefault="007735C4" w:rsidP="007735C4">
            <w:pPr>
              <w:ind w:left="173" w:hangingChars="72" w:hanging="173"/>
              <w:jc w:val="both"/>
              <w:rPr>
                <w:rFonts w:eastAsia="標楷體"/>
              </w:rPr>
            </w:pPr>
            <w:r w:rsidRPr="006E0780">
              <w:rPr>
                <w:rFonts w:eastAsia="標楷體"/>
              </w:rPr>
              <w:t>2.</w:t>
            </w:r>
            <w:r w:rsidRPr="006E0780">
              <w:rPr>
                <w:rFonts w:eastAsia="標楷體" w:hint="eastAsia"/>
              </w:rPr>
              <w:t>第</w:t>
            </w:r>
            <w:r w:rsidRPr="006E0780">
              <w:rPr>
                <w:rFonts w:eastAsia="標楷體" w:hint="eastAsia"/>
              </w:rPr>
              <w:t>3</w:t>
            </w:r>
            <w:r w:rsidRPr="006E0780">
              <w:rPr>
                <w:rFonts w:eastAsia="標楷體" w:hint="eastAsia"/>
              </w:rPr>
              <w:t>款</w:t>
            </w:r>
            <w:r w:rsidRPr="006E0780">
              <w:rPr>
                <w:rFonts w:eastAsia="標楷體" w:hint="eastAsia"/>
              </w:rPr>
              <w:t>:</w:t>
            </w:r>
            <w:r w:rsidRPr="006E0780">
              <w:rPr>
                <w:rFonts w:eastAsia="標楷體" w:hint="eastAsia"/>
              </w:rPr>
              <w:t>依部定辦法第</w:t>
            </w:r>
            <w:r w:rsidRPr="006E0780">
              <w:rPr>
                <w:rFonts w:eastAsia="標楷體" w:hint="eastAsia"/>
              </w:rPr>
              <w:t>4</w:t>
            </w:r>
            <w:r w:rsidRPr="006E0780">
              <w:rPr>
                <w:rFonts w:eastAsia="標楷體"/>
              </w:rPr>
              <w:t>0</w:t>
            </w:r>
            <w:r w:rsidRPr="006E0780">
              <w:rPr>
                <w:rFonts w:eastAsia="標楷體" w:hint="eastAsia"/>
              </w:rPr>
              <w:t>條第</w:t>
            </w:r>
            <w:r w:rsidRPr="006E0780">
              <w:rPr>
                <w:rFonts w:eastAsia="標楷體" w:hint="eastAsia"/>
              </w:rPr>
              <w:t>1</w:t>
            </w:r>
            <w:r w:rsidRPr="006E0780">
              <w:rPr>
                <w:rFonts w:eastAsia="標楷體" w:hint="eastAsia"/>
              </w:rPr>
              <w:t>項第</w:t>
            </w:r>
            <w:r w:rsidRPr="006E0780">
              <w:rPr>
                <w:rFonts w:eastAsia="標楷體" w:hint="eastAsia"/>
              </w:rPr>
              <w:t>2</w:t>
            </w:r>
            <w:r w:rsidRPr="006E0780">
              <w:rPr>
                <w:rFonts w:eastAsia="標楷體" w:hint="eastAsia"/>
              </w:rPr>
              <w:t>款修正。</w:t>
            </w:r>
            <w:r w:rsidRPr="006E0780">
              <w:rPr>
                <w:rFonts w:eastAsia="標楷體"/>
              </w:rPr>
              <w:br/>
            </w:r>
          </w:p>
          <w:p w14:paraId="4EBA9287" w14:textId="77777777" w:rsidR="007735C4" w:rsidRPr="006E0780" w:rsidRDefault="007735C4" w:rsidP="007735C4">
            <w:pPr>
              <w:ind w:left="173" w:hangingChars="72" w:hanging="173"/>
              <w:rPr>
                <w:rFonts w:eastAsia="標楷體"/>
              </w:rPr>
            </w:pPr>
            <w:r w:rsidRPr="006E0780">
              <w:rPr>
                <w:rFonts w:eastAsia="標楷體" w:hint="eastAsia"/>
              </w:rPr>
              <w:t>3</w:t>
            </w:r>
            <w:r w:rsidRPr="006E0780">
              <w:rPr>
                <w:rFonts w:eastAsia="標楷體"/>
              </w:rPr>
              <w:t>.</w:t>
            </w:r>
            <w:r w:rsidRPr="006E0780">
              <w:rPr>
                <w:rFonts w:eastAsia="標楷體" w:hint="eastAsia"/>
              </w:rPr>
              <w:t>新增第</w:t>
            </w:r>
            <w:r w:rsidRPr="006E0780">
              <w:rPr>
                <w:rFonts w:eastAsia="標楷體" w:hint="eastAsia"/>
              </w:rPr>
              <w:t>4</w:t>
            </w:r>
            <w:r w:rsidRPr="006E0780">
              <w:rPr>
                <w:rFonts w:eastAsia="標楷體" w:hint="eastAsia"/>
              </w:rPr>
              <w:t>款</w:t>
            </w:r>
            <w:r w:rsidRPr="006E0780">
              <w:rPr>
                <w:rFonts w:eastAsia="標楷體" w:hint="eastAsia"/>
              </w:rPr>
              <w:t>:</w:t>
            </w:r>
            <w:r w:rsidRPr="006E0780">
              <w:rPr>
                <w:rFonts w:eastAsia="標楷體" w:hint="eastAsia"/>
              </w:rPr>
              <w:t>依部定辦法第</w:t>
            </w:r>
            <w:r w:rsidRPr="006E0780">
              <w:rPr>
                <w:rFonts w:eastAsia="標楷體" w:hint="eastAsia"/>
              </w:rPr>
              <w:t>3</w:t>
            </w:r>
            <w:r w:rsidRPr="006E0780">
              <w:rPr>
                <w:rFonts w:eastAsia="標楷體"/>
              </w:rPr>
              <w:t>1</w:t>
            </w:r>
            <w:r w:rsidRPr="006E0780">
              <w:rPr>
                <w:rFonts w:eastAsia="標楷體" w:hint="eastAsia"/>
              </w:rPr>
              <w:t>條第</w:t>
            </w:r>
            <w:r w:rsidRPr="006E0780">
              <w:rPr>
                <w:rFonts w:eastAsia="標楷體" w:hint="eastAsia"/>
              </w:rPr>
              <w:t>1</w:t>
            </w:r>
            <w:r w:rsidRPr="006E0780">
              <w:rPr>
                <w:rFonts w:eastAsia="標楷體" w:hint="eastAsia"/>
              </w:rPr>
              <w:t>款及第</w:t>
            </w:r>
            <w:r w:rsidRPr="006E0780">
              <w:rPr>
                <w:rFonts w:eastAsia="標楷體" w:hint="eastAsia"/>
              </w:rPr>
              <w:t>2</w:t>
            </w:r>
            <w:r w:rsidRPr="006E0780">
              <w:rPr>
                <w:rFonts w:eastAsia="標楷體" w:hint="eastAsia"/>
              </w:rPr>
              <w:t>款增列。</w:t>
            </w:r>
            <w:r w:rsidRPr="006E0780">
              <w:rPr>
                <w:rFonts w:eastAsia="標楷體"/>
              </w:rPr>
              <w:br/>
            </w:r>
          </w:p>
          <w:p w14:paraId="66942C11" w14:textId="77777777" w:rsidR="007735C4" w:rsidRPr="006E0780" w:rsidRDefault="007735C4" w:rsidP="007735C4">
            <w:pPr>
              <w:ind w:left="173" w:hangingChars="72" w:hanging="173"/>
              <w:jc w:val="both"/>
              <w:rPr>
                <w:rFonts w:eastAsia="標楷體"/>
              </w:rPr>
            </w:pPr>
            <w:r w:rsidRPr="006E0780">
              <w:rPr>
                <w:rFonts w:eastAsia="標楷體" w:hint="eastAsia"/>
              </w:rPr>
              <w:t>4</w:t>
            </w:r>
            <w:r w:rsidRPr="006E0780">
              <w:rPr>
                <w:rFonts w:eastAsia="標楷體"/>
              </w:rPr>
              <w:t>.</w:t>
            </w:r>
            <w:r w:rsidRPr="006E0780">
              <w:rPr>
                <w:rFonts w:eastAsia="標楷體" w:hint="eastAsia"/>
              </w:rPr>
              <w:t>第</w:t>
            </w:r>
            <w:r w:rsidRPr="006E0780">
              <w:rPr>
                <w:rFonts w:eastAsia="標楷體" w:hint="eastAsia"/>
              </w:rPr>
              <w:t>5</w:t>
            </w:r>
            <w:r w:rsidRPr="006E0780">
              <w:rPr>
                <w:rFonts w:eastAsia="標楷體" w:hint="eastAsia"/>
              </w:rPr>
              <w:t>款</w:t>
            </w:r>
            <w:r w:rsidRPr="006E0780">
              <w:rPr>
                <w:rFonts w:eastAsia="標楷體" w:hint="eastAsia"/>
              </w:rPr>
              <w:t>:</w:t>
            </w:r>
            <w:r w:rsidRPr="006E0780">
              <w:rPr>
                <w:rFonts w:eastAsia="標楷體" w:hint="eastAsia"/>
              </w:rPr>
              <w:t>由原第</w:t>
            </w:r>
            <w:r w:rsidRPr="006E0780">
              <w:rPr>
                <w:rFonts w:eastAsia="標楷體" w:hint="eastAsia"/>
              </w:rPr>
              <w:t>4</w:t>
            </w:r>
            <w:r w:rsidRPr="006E0780">
              <w:rPr>
                <w:rFonts w:eastAsia="標楷體" w:hint="eastAsia"/>
              </w:rPr>
              <w:t>款移列，並依部定辦法第</w:t>
            </w:r>
            <w:r w:rsidRPr="006E0780">
              <w:rPr>
                <w:rFonts w:eastAsia="標楷體" w:hint="eastAsia"/>
              </w:rPr>
              <w:t>3</w:t>
            </w:r>
            <w:r w:rsidRPr="006E0780">
              <w:rPr>
                <w:rFonts w:eastAsia="標楷體"/>
              </w:rPr>
              <w:t>1</w:t>
            </w:r>
            <w:r w:rsidRPr="006E0780">
              <w:rPr>
                <w:rFonts w:eastAsia="標楷體" w:hint="eastAsia"/>
              </w:rPr>
              <w:t>條第</w:t>
            </w:r>
            <w:r w:rsidRPr="006E0780">
              <w:rPr>
                <w:rFonts w:eastAsia="標楷體"/>
              </w:rPr>
              <w:t>5</w:t>
            </w:r>
            <w:r w:rsidRPr="006E0780">
              <w:rPr>
                <w:rFonts w:eastAsia="標楷體" w:hint="eastAsia"/>
              </w:rPr>
              <w:t>款酌作文字修正。</w:t>
            </w:r>
            <w:r w:rsidRPr="006E0780">
              <w:rPr>
                <w:rFonts w:eastAsia="標楷體"/>
              </w:rPr>
              <w:br/>
            </w:r>
          </w:p>
          <w:p w14:paraId="5D6B7F03" w14:textId="77777777" w:rsidR="007735C4" w:rsidRPr="006E0780" w:rsidRDefault="007735C4" w:rsidP="007735C4">
            <w:pPr>
              <w:ind w:left="173" w:hangingChars="72" w:hanging="173"/>
              <w:jc w:val="both"/>
              <w:rPr>
                <w:rFonts w:eastAsia="標楷體"/>
              </w:rPr>
            </w:pPr>
            <w:r w:rsidRPr="006E0780">
              <w:rPr>
                <w:rFonts w:eastAsia="標楷體" w:hint="eastAsia"/>
              </w:rPr>
              <w:lastRenderedPageBreak/>
              <w:t>5.</w:t>
            </w:r>
            <w:r w:rsidRPr="006E0780">
              <w:rPr>
                <w:rFonts w:eastAsia="標楷體" w:hint="eastAsia"/>
              </w:rPr>
              <w:t>第</w:t>
            </w:r>
            <w:r w:rsidR="006C0019" w:rsidRPr="006E0780">
              <w:rPr>
                <w:rFonts w:eastAsia="標楷體" w:hint="eastAsia"/>
              </w:rPr>
              <w:t>6</w:t>
            </w:r>
            <w:r w:rsidRPr="006E0780">
              <w:rPr>
                <w:rFonts w:eastAsia="標楷體" w:hint="eastAsia"/>
              </w:rPr>
              <w:t>款</w:t>
            </w:r>
            <w:r w:rsidR="00503AF9" w:rsidRPr="006E0780">
              <w:rPr>
                <w:rFonts w:eastAsia="標楷體" w:hint="eastAsia"/>
              </w:rPr>
              <w:t>、</w:t>
            </w:r>
            <w:r w:rsidRPr="006E0780">
              <w:rPr>
                <w:rFonts w:eastAsia="標楷體" w:hint="eastAsia"/>
              </w:rPr>
              <w:t>第</w:t>
            </w:r>
            <w:r w:rsidR="006C0019" w:rsidRPr="006E0780">
              <w:rPr>
                <w:rFonts w:eastAsia="標楷體" w:hint="eastAsia"/>
              </w:rPr>
              <w:t>7</w:t>
            </w:r>
            <w:r w:rsidR="00503AF9" w:rsidRPr="006E0780">
              <w:rPr>
                <w:rFonts w:eastAsia="標楷體" w:hint="eastAsia"/>
              </w:rPr>
              <w:t>修正條序</w:t>
            </w:r>
            <w:r w:rsidRPr="006E0780">
              <w:rPr>
                <w:rFonts w:eastAsia="標楷體" w:hint="eastAsia"/>
              </w:rPr>
              <w:t>。</w:t>
            </w:r>
            <w:r w:rsidRPr="006E0780">
              <w:rPr>
                <w:rFonts w:eastAsia="標楷體"/>
              </w:rPr>
              <w:br/>
            </w:r>
          </w:p>
          <w:p w14:paraId="7FF47313" w14:textId="77777777" w:rsidR="007735C4" w:rsidRPr="006E0780" w:rsidRDefault="006C0019" w:rsidP="006C0019">
            <w:pPr>
              <w:ind w:left="173" w:hangingChars="72" w:hanging="173"/>
              <w:jc w:val="both"/>
              <w:rPr>
                <w:rFonts w:eastAsia="標楷體"/>
              </w:rPr>
            </w:pPr>
            <w:r w:rsidRPr="006E0780">
              <w:rPr>
                <w:rFonts w:eastAsia="標楷體" w:hint="eastAsia"/>
              </w:rPr>
              <w:t>7</w:t>
            </w:r>
            <w:r w:rsidR="007735C4" w:rsidRPr="006E0780">
              <w:rPr>
                <w:rFonts w:eastAsia="標楷體"/>
              </w:rPr>
              <w:t>.</w:t>
            </w:r>
            <w:r w:rsidR="007735C4" w:rsidRPr="006E0780">
              <w:rPr>
                <w:rFonts w:eastAsia="標楷體" w:hint="eastAsia"/>
              </w:rPr>
              <w:t>新增第</w:t>
            </w:r>
            <w:r w:rsidRPr="006E0780">
              <w:rPr>
                <w:rFonts w:eastAsia="標楷體" w:hint="eastAsia"/>
              </w:rPr>
              <w:t>8</w:t>
            </w:r>
            <w:r w:rsidR="007735C4" w:rsidRPr="006E0780">
              <w:rPr>
                <w:rFonts w:eastAsia="標楷體" w:hint="eastAsia"/>
              </w:rPr>
              <w:t>款</w:t>
            </w:r>
            <w:r w:rsidR="007735C4" w:rsidRPr="006E0780">
              <w:rPr>
                <w:rFonts w:eastAsia="標楷體" w:hint="eastAsia"/>
              </w:rPr>
              <w:t>:</w:t>
            </w:r>
            <w:r w:rsidR="007735C4" w:rsidRPr="006E0780">
              <w:rPr>
                <w:rFonts w:eastAsia="標楷體" w:hint="eastAsia"/>
              </w:rPr>
              <w:t>依部定辦法第</w:t>
            </w:r>
            <w:r w:rsidR="007735C4" w:rsidRPr="006E0780">
              <w:rPr>
                <w:rFonts w:eastAsia="標楷體" w:hint="eastAsia"/>
              </w:rPr>
              <w:t>3</w:t>
            </w:r>
            <w:r w:rsidR="007735C4" w:rsidRPr="006E0780">
              <w:rPr>
                <w:rFonts w:eastAsia="標楷體"/>
              </w:rPr>
              <w:t>8</w:t>
            </w:r>
            <w:r w:rsidR="007735C4" w:rsidRPr="006E0780">
              <w:rPr>
                <w:rFonts w:eastAsia="標楷體" w:hint="eastAsia"/>
              </w:rPr>
              <w:t>條增訂送審通過之著作保存方式。</w:t>
            </w:r>
          </w:p>
        </w:tc>
      </w:tr>
      <w:tr w:rsidR="006E0780" w:rsidRPr="006E0780" w14:paraId="6CB7D7DA" w14:textId="77777777" w:rsidTr="00584442">
        <w:trPr>
          <w:jc w:val="center"/>
        </w:trPr>
        <w:tc>
          <w:tcPr>
            <w:tcW w:w="2066" w:type="pct"/>
          </w:tcPr>
          <w:p w14:paraId="03828427" w14:textId="77777777" w:rsidR="007735C4" w:rsidRPr="006E0780" w:rsidRDefault="007735C4" w:rsidP="007735C4">
            <w:pPr>
              <w:rPr>
                <w:rFonts w:eastAsia="標楷體"/>
              </w:rPr>
            </w:pPr>
            <w:r w:rsidRPr="006E0780">
              <w:rPr>
                <w:rFonts w:eastAsia="標楷體"/>
              </w:rPr>
              <w:lastRenderedPageBreak/>
              <w:t>第</w:t>
            </w:r>
            <w:r w:rsidR="00E1092C" w:rsidRPr="006E0780">
              <w:rPr>
                <w:rFonts w:eastAsia="標楷體"/>
                <w:u w:val="single"/>
              </w:rPr>
              <w:t>23</w:t>
            </w:r>
            <w:r w:rsidRPr="006E0780">
              <w:rPr>
                <w:rFonts w:eastAsia="標楷體"/>
              </w:rPr>
              <w:t>條</w:t>
            </w:r>
          </w:p>
          <w:p w14:paraId="411483C4" w14:textId="77777777" w:rsidR="007735C4" w:rsidRPr="006E0780" w:rsidRDefault="007735C4" w:rsidP="007735C4">
            <w:pPr>
              <w:rPr>
                <w:rFonts w:eastAsia="標楷體"/>
              </w:rPr>
            </w:pPr>
            <w:r w:rsidRPr="006E0780">
              <w:rPr>
                <w:rFonts w:eastAsia="標楷體"/>
              </w:rPr>
              <w:t>申請升等教師對評審結果有異議時，得向各級教評會提出書面申覆，或向教師申訴評議委員會提出申訴，申覆及申訴辦法另訂定之。</w:t>
            </w:r>
          </w:p>
          <w:p w14:paraId="4B0FC780" w14:textId="77777777" w:rsidR="007735C4" w:rsidRPr="006E0780" w:rsidRDefault="007735C4" w:rsidP="007735C4">
            <w:pPr>
              <w:widowControl/>
              <w:rPr>
                <w:rFonts w:eastAsia="標楷體"/>
                <w:u w:val="single"/>
              </w:rPr>
            </w:pPr>
            <w:r w:rsidRPr="006E0780">
              <w:rPr>
                <w:rFonts w:eastAsia="標楷體" w:hint="eastAsia"/>
              </w:rPr>
              <w:t>本校三級教評會審查程序未完成前或</w:t>
            </w:r>
            <w:r w:rsidRPr="006E0780">
              <w:rPr>
                <w:rFonts w:eastAsia="標楷體" w:hint="eastAsia"/>
                <w:u w:val="single"/>
              </w:rPr>
              <w:t>於救濟程序中，送審教師</w:t>
            </w:r>
            <w:r w:rsidRPr="006E0780">
              <w:rPr>
                <w:rFonts w:eastAsia="標楷體" w:hint="eastAsia"/>
              </w:rPr>
              <w:t>不得再次申請同一等級教師資格審查。</w:t>
            </w:r>
          </w:p>
        </w:tc>
        <w:tc>
          <w:tcPr>
            <w:tcW w:w="2067" w:type="pct"/>
          </w:tcPr>
          <w:p w14:paraId="37655669"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19</w:t>
            </w:r>
            <w:r w:rsidRPr="006E0780">
              <w:rPr>
                <w:rFonts w:eastAsia="標楷體"/>
              </w:rPr>
              <w:t>條</w:t>
            </w:r>
          </w:p>
          <w:p w14:paraId="45B0DCFA" w14:textId="77777777" w:rsidR="007735C4" w:rsidRPr="006E0780" w:rsidRDefault="007735C4" w:rsidP="007735C4">
            <w:pPr>
              <w:rPr>
                <w:rFonts w:eastAsia="標楷體"/>
              </w:rPr>
            </w:pPr>
            <w:r w:rsidRPr="006E0780">
              <w:rPr>
                <w:rFonts w:eastAsia="標楷體"/>
              </w:rPr>
              <w:t>申請升等教師對評審結果有異議時，得向各級教評會提出書面申覆，或向教師申訴評議委員會提出申訴，申覆及申訴辦法另訂定之。</w:t>
            </w:r>
          </w:p>
          <w:p w14:paraId="2D1A2CB3" w14:textId="77777777" w:rsidR="007735C4" w:rsidRPr="006E0780" w:rsidRDefault="007735C4" w:rsidP="007735C4">
            <w:pPr>
              <w:widowControl/>
              <w:rPr>
                <w:rFonts w:eastAsia="標楷體"/>
              </w:rPr>
            </w:pPr>
            <w:r w:rsidRPr="006E0780">
              <w:rPr>
                <w:rFonts w:eastAsia="標楷體"/>
                <w:u w:val="single"/>
              </w:rPr>
              <w:t>申請升等教師於</w:t>
            </w:r>
            <w:r w:rsidRPr="006E0780">
              <w:rPr>
                <w:rFonts w:eastAsia="標楷體"/>
              </w:rPr>
              <w:t>本校三級教評會審查程序未完成前或</w:t>
            </w:r>
            <w:r w:rsidRPr="006E0780">
              <w:rPr>
                <w:rFonts w:eastAsia="標楷體"/>
                <w:u w:val="single"/>
              </w:rPr>
              <w:t>經</w:t>
            </w:r>
            <w:r w:rsidRPr="006E0780">
              <w:rPr>
                <w:rFonts w:eastAsia="標楷體" w:hint="eastAsia"/>
                <w:u w:val="single"/>
              </w:rPr>
              <w:t>人資室</w:t>
            </w:r>
            <w:r w:rsidRPr="006E0780">
              <w:rPr>
                <w:rFonts w:eastAsia="標楷體"/>
                <w:u w:val="single"/>
              </w:rPr>
              <w:t>報請教育部保留起資時</w:t>
            </w:r>
            <w:r w:rsidRPr="006E0780">
              <w:rPr>
                <w:rFonts w:eastAsia="標楷體"/>
              </w:rPr>
              <w:t>，不得再次申請同一</w:t>
            </w:r>
            <w:r w:rsidRPr="006E0780">
              <w:rPr>
                <w:rFonts w:eastAsia="標楷體" w:hint="eastAsia"/>
              </w:rPr>
              <w:t>等級</w:t>
            </w:r>
            <w:r w:rsidRPr="006E0780">
              <w:rPr>
                <w:rFonts w:eastAsia="標楷體"/>
              </w:rPr>
              <w:t>教師資格審查。</w:t>
            </w:r>
          </w:p>
        </w:tc>
        <w:tc>
          <w:tcPr>
            <w:tcW w:w="867" w:type="pct"/>
          </w:tcPr>
          <w:p w14:paraId="6031AC9C" w14:textId="77777777" w:rsidR="007735C4" w:rsidRPr="006E0780" w:rsidRDefault="007735C4" w:rsidP="007735C4">
            <w:pPr>
              <w:rPr>
                <w:rFonts w:eastAsia="標楷體"/>
              </w:rPr>
            </w:pPr>
            <w:r w:rsidRPr="006E0780">
              <w:rPr>
                <w:rFonts w:eastAsia="標楷體" w:hint="eastAsia"/>
              </w:rPr>
              <w:t>1</w:t>
            </w:r>
            <w:r w:rsidRPr="006E0780">
              <w:rPr>
                <w:rFonts w:eastAsia="標楷體"/>
              </w:rPr>
              <w:t>.</w:t>
            </w:r>
            <w:r w:rsidRPr="006E0780">
              <w:rPr>
                <w:rFonts w:eastAsia="標楷體" w:hint="eastAsia"/>
              </w:rPr>
              <w:t>條次變更。</w:t>
            </w:r>
            <w:r w:rsidRPr="006E0780">
              <w:rPr>
                <w:rFonts w:eastAsia="標楷體"/>
              </w:rPr>
              <w:br/>
            </w:r>
            <w:r w:rsidRPr="006E0780">
              <w:rPr>
                <w:rFonts w:eastAsia="標楷體" w:hint="eastAsia"/>
              </w:rPr>
              <w:t>2</w:t>
            </w:r>
            <w:r w:rsidRPr="006E0780">
              <w:rPr>
                <w:rFonts w:eastAsia="標楷體"/>
              </w:rPr>
              <w:t>.</w:t>
            </w:r>
            <w:r w:rsidRPr="006E0780">
              <w:rPr>
                <w:rFonts w:eastAsia="標楷體" w:hint="eastAsia"/>
              </w:rPr>
              <w:t>依部定辦法刪除升等教師保留起資規定，另救濟程序中案件屬尚未審定，故一併納入規範。</w:t>
            </w:r>
          </w:p>
        </w:tc>
      </w:tr>
      <w:tr w:rsidR="006E0780" w:rsidRPr="006E0780" w14:paraId="757A6CD6" w14:textId="77777777" w:rsidTr="00584442">
        <w:trPr>
          <w:jc w:val="center"/>
        </w:trPr>
        <w:tc>
          <w:tcPr>
            <w:tcW w:w="2066" w:type="pct"/>
          </w:tcPr>
          <w:p w14:paraId="63E0B7B6" w14:textId="77777777" w:rsidR="007735C4" w:rsidRPr="006E0780" w:rsidRDefault="007735C4" w:rsidP="007735C4">
            <w:pPr>
              <w:rPr>
                <w:rFonts w:eastAsia="標楷體"/>
                <w:kern w:val="0"/>
              </w:rPr>
            </w:pPr>
            <w:r w:rsidRPr="006E0780">
              <w:rPr>
                <w:rFonts w:eastAsia="標楷體"/>
              </w:rPr>
              <w:t>第</w:t>
            </w:r>
            <w:r w:rsidRPr="006E0780">
              <w:rPr>
                <w:rFonts w:eastAsia="標楷體"/>
                <w:u w:val="single"/>
              </w:rPr>
              <w:t>2</w:t>
            </w:r>
            <w:r w:rsidR="00E1092C" w:rsidRPr="006E0780">
              <w:rPr>
                <w:rFonts w:eastAsia="標楷體"/>
                <w:u w:val="single"/>
              </w:rPr>
              <w:t>4</w:t>
            </w:r>
            <w:r w:rsidRPr="006E0780">
              <w:rPr>
                <w:rFonts w:eastAsia="標楷體"/>
              </w:rPr>
              <w:t>條</w:t>
            </w:r>
          </w:p>
          <w:p w14:paraId="3EF4A226" w14:textId="77777777" w:rsidR="007735C4" w:rsidRPr="006E0780" w:rsidRDefault="007735C4" w:rsidP="007735C4">
            <w:pPr>
              <w:rPr>
                <w:rFonts w:eastAsia="標楷體"/>
              </w:rPr>
            </w:pPr>
            <w:r w:rsidRPr="006E0780">
              <w:rPr>
                <w:rFonts w:eastAsia="標楷體"/>
              </w:rPr>
              <w:t>由教育部、</w:t>
            </w:r>
            <w:r w:rsidRPr="006E0780">
              <w:rPr>
                <w:rFonts w:eastAsia="標楷體" w:hint="eastAsia"/>
                <w:u w:val="single"/>
              </w:rPr>
              <w:t>國科會</w:t>
            </w:r>
            <w:r w:rsidRPr="006E0780">
              <w:rPr>
                <w:rFonts w:eastAsia="標楷體"/>
              </w:rPr>
              <w:t>資聘之講座、客座教授、副教授或客座學者專家均依其聘約規定聘任。</w:t>
            </w:r>
          </w:p>
        </w:tc>
        <w:tc>
          <w:tcPr>
            <w:tcW w:w="2067" w:type="pct"/>
          </w:tcPr>
          <w:p w14:paraId="49FD6E43" w14:textId="77777777" w:rsidR="007735C4" w:rsidRPr="006E0780" w:rsidRDefault="007735C4" w:rsidP="007735C4">
            <w:pPr>
              <w:rPr>
                <w:rFonts w:eastAsia="標楷體"/>
                <w:kern w:val="0"/>
              </w:rPr>
            </w:pPr>
            <w:r w:rsidRPr="006E0780">
              <w:rPr>
                <w:rFonts w:eastAsia="標楷體"/>
              </w:rPr>
              <w:t>第</w:t>
            </w:r>
            <w:r w:rsidRPr="006E0780">
              <w:rPr>
                <w:rFonts w:eastAsia="標楷體" w:hint="eastAsia"/>
                <w:u w:val="single"/>
              </w:rPr>
              <w:t>20</w:t>
            </w:r>
            <w:r w:rsidRPr="006E0780">
              <w:rPr>
                <w:rFonts w:eastAsia="標楷體"/>
              </w:rPr>
              <w:t>條</w:t>
            </w:r>
          </w:p>
          <w:p w14:paraId="1A7BCDBE" w14:textId="77777777" w:rsidR="007735C4" w:rsidRPr="006E0780" w:rsidRDefault="007735C4" w:rsidP="007735C4">
            <w:pPr>
              <w:rPr>
                <w:rFonts w:eastAsia="標楷體"/>
              </w:rPr>
            </w:pPr>
            <w:r w:rsidRPr="006E0780">
              <w:rPr>
                <w:rFonts w:eastAsia="標楷體"/>
              </w:rPr>
              <w:t>由教育部、</w:t>
            </w:r>
            <w:r w:rsidRPr="006E0780">
              <w:rPr>
                <w:rFonts w:eastAsia="標楷體"/>
                <w:u w:val="single"/>
              </w:rPr>
              <w:t>科技部</w:t>
            </w:r>
            <w:r w:rsidRPr="006E0780">
              <w:rPr>
                <w:rFonts w:eastAsia="標楷體"/>
              </w:rPr>
              <w:t>資聘之講座、客座教授、副教授或客座學者專家均依其聘約規定聘任。</w:t>
            </w:r>
          </w:p>
        </w:tc>
        <w:tc>
          <w:tcPr>
            <w:tcW w:w="867" w:type="pct"/>
          </w:tcPr>
          <w:p w14:paraId="1A90BDDA" w14:textId="77777777" w:rsidR="00A977A4" w:rsidRPr="006E0780" w:rsidRDefault="007735C4" w:rsidP="00A977A4">
            <w:pPr>
              <w:rPr>
                <w:rFonts w:eastAsia="標楷體"/>
              </w:rPr>
            </w:pPr>
            <w:r w:rsidRPr="006E0780">
              <w:rPr>
                <w:rFonts w:eastAsia="標楷體" w:hint="eastAsia"/>
              </w:rPr>
              <w:t>條次變更</w:t>
            </w:r>
            <w:r w:rsidR="00A977A4" w:rsidRPr="006E0780">
              <w:rPr>
                <w:rFonts w:eastAsia="標楷體" w:hint="eastAsia"/>
              </w:rPr>
              <w:t>。</w:t>
            </w:r>
          </w:p>
          <w:p w14:paraId="3DD02724" w14:textId="77777777" w:rsidR="007735C4" w:rsidRPr="006E0780" w:rsidRDefault="007735C4" w:rsidP="00A977A4">
            <w:pPr>
              <w:rPr>
                <w:rFonts w:eastAsia="標楷體"/>
              </w:rPr>
            </w:pPr>
            <w:r w:rsidRPr="006E0780">
              <w:rPr>
                <w:rFonts w:eastAsia="標楷體" w:hint="eastAsia"/>
              </w:rPr>
              <w:t>科技部改為國科會。</w:t>
            </w:r>
          </w:p>
        </w:tc>
      </w:tr>
      <w:tr w:rsidR="006E0780" w:rsidRPr="006E0780" w14:paraId="49011849" w14:textId="77777777" w:rsidTr="00584442">
        <w:trPr>
          <w:jc w:val="center"/>
        </w:trPr>
        <w:tc>
          <w:tcPr>
            <w:tcW w:w="2066" w:type="pct"/>
          </w:tcPr>
          <w:p w14:paraId="74AE48FF" w14:textId="77777777" w:rsidR="007735C4" w:rsidRPr="006E0780" w:rsidRDefault="007735C4" w:rsidP="007735C4">
            <w:pPr>
              <w:rPr>
                <w:rFonts w:eastAsia="標楷體"/>
                <w:u w:val="single"/>
              </w:rPr>
            </w:pPr>
            <w:r w:rsidRPr="006E0780">
              <w:rPr>
                <w:rFonts w:eastAsia="標楷體" w:hint="eastAsia"/>
                <w:u w:val="single"/>
              </w:rPr>
              <w:t>第</w:t>
            </w:r>
            <w:r w:rsidRPr="006E0780">
              <w:rPr>
                <w:rFonts w:eastAsia="標楷體"/>
                <w:u w:val="single"/>
              </w:rPr>
              <w:t>2</w:t>
            </w:r>
            <w:r w:rsidR="00E1092C" w:rsidRPr="006E0780">
              <w:rPr>
                <w:rFonts w:eastAsia="標楷體"/>
                <w:u w:val="single"/>
              </w:rPr>
              <w:t>5</w:t>
            </w:r>
            <w:r w:rsidRPr="006E0780">
              <w:rPr>
                <w:rFonts w:eastAsia="標楷體"/>
                <w:u w:val="single"/>
              </w:rPr>
              <w:t>條</w:t>
            </w:r>
          </w:p>
          <w:p w14:paraId="5D335732" w14:textId="77777777" w:rsidR="007735C4" w:rsidRPr="006E0780" w:rsidRDefault="007735C4" w:rsidP="007735C4">
            <w:pPr>
              <w:rPr>
                <w:rFonts w:eastAsia="標楷體"/>
                <w:u w:val="single"/>
              </w:rPr>
            </w:pPr>
            <w:r w:rsidRPr="006E0780">
              <w:rPr>
                <w:rFonts w:eastAsia="標楷體" w:hint="eastAsia"/>
                <w:u w:val="single"/>
              </w:rPr>
              <w:t>本校於受理教師資格審查案件期間或其教師資格經審定後，送審教師經檢舉或發現有涉及違反學術倫理情事，其認定及處置程序依據本校教師違反送審教師資格規定處理辦法辦理，且於送審中不</w:t>
            </w:r>
            <w:r w:rsidRPr="006E0780">
              <w:rPr>
                <w:rFonts w:eastAsia="標楷體" w:hint="eastAsia"/>
                <w:u w:val="single"/>
              </w:rPr>
              <w:lastRenderedPageBreak/>
              <w:t>得撤回其資格審查案，仍應依程序處理。</w:t>
            </w:r>
          </w:p>
          <w:p w14:paraId="15A4FD0C" w14:textId="77777777" w:rsidR="007735C4" w:rsidRPr="006E0780" w:rsidRDefault="007735C4" w:rsidP="007735C4">
            <w:pPr>
              <w:rPr>
                <w:rFonts w:eastAsia="標楷體"/>
                <w:u w:val="single"/>
              </w:rPr>
            </w:pPr>
            <w:r w:rsidRPr="006E0780">
              <w:rPr>
                <w:rFonts w:eastAsia="標楷體" w:hint="eastAsia"/>
                <w:u w:val="single"/>
              </w:rPr>
              <w:t>經認定有違反學術倫理情事，自校教評會審議決定之日起，為不受理其教師資格審定之申請，經審議確定成立者，應將審議程序及處置結果，報教育部備查。</w:t>
            </w:r>
          </w:p>
        </w:tc>
        <w:tc>
          <w:tcPr>
            <w:tcW w:w="2067" w:type="pct"/>
          </w:tcPr>
          <w:p w14:paraId="758C6DB4" w14:textId="77777777" w:rsidR="007735C4" w:rsidRPr="006E0780" w:rsidRDefault="007735C4" w:rsidP="007735C4">
            <w:pPr>
              <w:rPr>
                <w:rFonts w:eastAsia="標楷體"/>
              </w:rPr>
            </w:pPr>
          </w:p>
          <w:p w14:paraId="27598302" w14:textId="77777777" w:rsidR="007735C4" w:rsidRPr="006E0780" w:rsidRDefault="007735C4" w:rsidP="007735C4">
            <w:pPr>
              <w:rPr>
                <w:rFonts w:eastAsia="標楷體"/>
              </w:rPr>
            </w:pPr>
          </w:p>
        </w:tc>
        <w:tc>
          <w:tcPr>
            <w:tcW w:w="867" w:type="pct"/>
          </w:tcPr>
          <w:p w14:paraId="3003BDDE" w14:textId="77777777" w:rsidR="007735C4" w:rsidRPr="006E0780" w:rsidRDefault="007735C4" w:rsidP="007735C4">
            <w:pPr>
              <w:rPr>
                <w:rFonts w:eastAsia="標楷體"/>
              </w:rPr>
            </w:pPr>
            <w:r w:rsidRPr="006E0780">
              <w:rPr>
                <w:rFonts w:eastAsia="標楷體" w:hint="eastAsia"/>
              </w:rPr>
              <w:t>本條新增。</w:t>
            </w:r>
          </w:p>
          <w:p w14:paraId="1A97B4D5" w14:textId="77777777" w:rsidR="007735C4" w:rsidRPr="006E0780" w:rsidRDefault="007735C4" w:rsidP="006C0019">
            <w:pPr>
              <w:rPr>
                <w:rFonts w:eastAsia="標楷體"/>
              </w:rPr>
            </w:pPr>
            <w:r w:rsidRPr="006E0780">
              <w:rPr>
                <w:rFonts w:eastAsia="標楷體" w:hint="eastAsia"/>
              </w:rPr>
              <w:t>依據部定辦法第</w:t>
            </w:r>
            <w:r w:rsidRPr="006E0780">
              <w:rPr>
                <w:rFonts w:eastAsia="標楷體" w:hint="eastAsia"/>
              </w:rPr>
              <w:t>4</w:t>
            </w:r>
            <w:r w:rsidRPr="006E0780">
              <w:rPr>
                <w:rFonts w:eastAsia="標楷體"/>
              </w:rPr>
              <w:t>4</w:t>
            </w:r>
            <w:r w:rsidRPr="006E0780">
              <w:rPr>
                <w:rFonts w:eastAsia="標楷體" w:hint="eastAsia"/>
              </w:rPr>
              <w:t>條、第</w:t>
            </w:r>
            <w:r w:rsidRPr="006E0780">
              <w:rPr>
                <w:rFonts w:eastAsia="標楷體" w:hint="eastAsia"/>
              </w:rPr>
              <w:t>45</w:t>
            </w:r>
            <w:r w:rsidRPr="006E0780">
              <w:rPr>
                <w:rFonts w:eastAsia="標楷體" w:hint="eastAsia"/>
              </w:rPr>
              <w:t>條、第</w:t>
            </w:r>
            <w:r w:rsidRPr="006E0780">
              <w:rPr>
                <w:rFonts w:eastAsia="標楷體" w:hint="eastAsia"/>
              </w:rPr>
              <w:t>46</w:t>
            </w:r>
            <w:r w:rsidRPr="006E0780">
              <w:rPr>
                <w:rFonts w:eastAsia="標楷體" w:hint="eastAsia"/>
              </w:rPr>
              <w:t>條及第</w:t>
            </w:r>
            <w:r w:rsidRPr="006E0780">
              <w:rPr>
                <w:rFonts w:eastAsia="標楷體"/>
              </w:rPr>
              <w:t>47</w:t>
            </w:r>
            <w:r w:rsidRPr="006E0780">
              <w:rPr>
                <w:rFonts w:eastAsia="標楷體" w:hint="eastAsia"/>
              </w:rPr>
              <w:t>條，明定送審中或</w:t>
            </w:r>
            <w:r w:rsidRPr="006E0780">
              <w:rPr>
                <w:rFonts w:eastAsia="標楷體" w:hint="eastAsia"/>
              </w:rPr>
              <w:lastRenderedPageBreak/>
              <w:t>審定後案件涉學術倫理疑義之處理方式及相關認定及處置程序。</w:t>
            </w:r>
          </w:p>
        </w:tc>
      </w:tr>
      <w:tr w:rsidR="006E0780" w:rsidRPr="006E0780" w14:paraId="23A6641B" w14:textId="77777777" w:rsidTr="00584442">
        <w:trPr>
          <w:jc w:val="center"/>
        </w:trPr>
        <w:tc>
          <w:tcPr>
            <w:tcW w:w="2066" w:type="pct"/>
          </w:tcPr>
          <w:p w14:paraId="4A0D783E" w14:textId="77777777" w:rsidR="007735C4" w:rsidRPr="006E0780" w:rsidRDefault="007735C4" w:rsidP="007735C4">
            <w:pPr>
              <w:rPr>
                <w:rFonts w:eastAsia="標楷體"/>
              </w:rPr>
            </w:pPr>
            <w:r w:rsidRPr="006E0780">
              <w:rPr>
                <w:rFonts w:eastAsia="標楷體"/>
              </w:rPr>
              <w:lastRenderedPageBreak/>
              <w:t>第</w:t>
            </w:r>
            <w:r w:rsidRPr="006E0780">
              <w:rPr>
                <w:rFonts w:eastAsia="標楷體"/>
                <w:u w:val="single"/>
              </w:rPr>
              <w:t>2</w:t>
            </w:r>
            <w:r w:rsidR="00E1092C" w:rsidRPr="006E0780">
              <w:rPr>
                <w:rFonts w:eastAsia="標楷體"/>
                <w:u w:val="single"/>
              </w:rPr>
              <w:t>6</w:t>
            </w:r>
            <w:r w:rsidRPr="006E0780">
              <w:rPr>
                <w:rFonts w:eastAsia="標楷體"/>
              </w:rPr>
              <w:t>條</w:t>
            </w:r>
          </w:p>
          <w:p w14:paraId="01CAC68F" w14:textId="77777777" w:rsidR="007735C4" w:rsidRPr="006E0780" w:rsidRDefault="00E1092C" w:rsidP="007735C4">
            <w:pPr>
              <w:rPr>
                <w:rFonts w:eastAsia="標楷體"/>
              </w:rPr>
            </w:pPr>
            <w:r w:rsidRPr="006E0780">
              <w:rPr>
                <w:rFonts w:eastAsia="標楷體" w:hint="eastAsia"/>
              </w:rPr>
              <w:t>同現行條文</w:t>
            </w:r>
          </w:p>
        </w:tc>
        <w:tc>
          <w:tcPr>
            <w:tcW w:w="2067" w:type="pct"/>
          </w:tcPr>
          <w:p w14:paraId="5B2FFBDE"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21</w:t>
            </w:r>
            <w:r w:rsidRPr="006E0780">
              <w:rPr>
                <w:rFonts w:eastAsia="標楷體"/>
              </w:rPr>
              <w:t>條</w:t>
            </w:r>
          </w:p>
          <w:p w14:paraId="5ADE5C06" w14:textId="77777777" w:rsidR="007735C4" w:rsidRPr="006E0780" w:rsidRDefault="007735C4" w:rsidP="007735C4">
            <w:pPr>
              <w:rPr>
                <w:rFonts w:eastAsia="標楷體"/>
              </w:rPr>
            </w:pPr>
            <w:r w:rsidRPr="006E0780">
              <w:rPr>
                <w:rFonts w:eastAsia="標楷體"/>
              </w:rPr>
              <w:t>本辦法未規定事項，悉依專科以上學校教師資格審定辦法及有關規定辦理。</w:t>
            </w:r>
          </w:p>
        </w:tc>
        <w:tc>
          <w:tcPr>
            <w:tcW w:w="867" w:type="pct"/>
          </w:tcPr>
          <w:p w14:paraId="1F7D4400" w14:textId="77777777" w:rsidR="007735C4" w:rsidRPr="006E0780" w:rsidRDefault="007735C4" w:rsidP="00E1092C">
            <w:pPr>
              <w:rPr>
                <w:rFonts w:eastAsia="標楷體"/>
              </w:rPr>
            </w:pPr>
            <w:r w:rsidRPr="006E0780">
              <w:rPr>
                <w:rFonts w:eastAsia="標楷體" w:hint="eastAsia"/>
              </w:rPr>
              <w:t>條次變更。</w:t>
            </w:r>
          </w:p>
        </w:tc>
      </w:tr>
      <w:tr w:rsidR="006E0780" w:rsidRPr="006E0780" w14:paraId="35C3EAE0" w14:textId="77777777" w:rsidTr="00584442">
        <w:trPr>
          <w:jc w:val="center"/>
        </w:trPr>
        <w:tc>
          <w:tcPr>
            <w:tcW w:w="2066" w:type="pct"/>
          </w:tcPr>
          <w:p w14:paraId="415B2AD0" w14:textId="77777777" w:rsidR="007735C4" w:rsidRPr="006E0780" w:rsidRDefault="007735C4" w:rsidP="007735C4">
            <w:pPr>
              <w:rPr>
                <w:rFonts w:eastAsia="標楷體"/>
              </w:rPr>
            </w:pPr>
            <w:r w:rsidRPr="006E0780">
              <w:rPr>
                <w:rFonts w:eastAsia="標楷體"/>
              </w:rPr>
              <w:t>第</w:t>
            </w:r>
            <w:r w:rsidRPr="006E0780">
              <w:rPr>
                <w:rFonts w:eastAsia="標楷體"/>
                <w:u w:val="single"/>
              </w:rPr>
              <w:t>2</w:t>
            </w:r>
            <w:r w:rsidR="00E1092C" w:rsidRPr="006E0780">
              <w:rPr>
                <w:rFonts w:eastAsia="標楷體"/>
                <w:u w:val="single"/>
              </w:rPr>
              <w:t>7</w:t>
            </w:r>
            <w:r w:rsidRPr="006E0780">
              <w:rPr>
                <w:rFonts w:eastAsia="標楷體"/>
              </w:rPr>
              <w:t>條</w:t>
            </w:r>
          </w:p>
          <w:p w14:paraId="61864095" w14:textId="77777777" w:rsidR="007735C4" w:rsidRPr="006E0780" w:rsidRDefault="007735C4" w:rsidP="007735C4">
            <w:pPr>
              <w:widowControl/>
              <w:rPr>
                <w:rFonts w:eastAsia="標楷體"/>
              </w:rPr>
            </w:pPr>
            <w:r w:rsidRPr="006E0780">
              <w:rPr>
                <w:rFonts w:eastAsia="標楷體" w:hint="eastAsia"/>
              </w:rPr>
              <w:t>同現行條文</w:t>
            </w:r>
          </w:p>
        </w:tc>
        <w:tc>
          <w:tcPr>
            <w:tcW w:w="2067" w:type="pct"/>
          </w:tcPr>
          <w:p w14:paraId="766877DB" w14:textId="77777777" w:rsidR="007735C4" w:rsidRPr="006E0780" w:rsidRDefault="007735C4" w:rsidP="007735C4">
            <w:pPr>
              <w:widowControl/>
              <w:rPr>
                <w:rFonts w:eastAsia="標楷體"/>
              </w:rPr>
            </w:pPr>
            <w:r w:rsidRPr="006E0780">
              <w:rPr>
                <w:rFonts w:eastAsia="標楷體"/>
              </w:rPr>
              <w:t>第</w:t>
            </w:r>
            <w:r w:rsidRPr="006E0780">
              <w:rPr>
                <w:rFonts w:eastAsia="標楷體" w:hint="eastAsia"/>
                <w:u w:val="single"/>
              </w:rPr>
              <w:t>22</w:t>
            </w:r>
            <w:r w:rsidRPr="006E0780">
              <w:rPr>
                <w:rFonts w:eastAsia="標楷體"/>
              </w:rPr>
              <w:t>條</w:t>
            </w:r>
          </w:p>
          <w:p w14:paraId="20CB03B2" w14:textId="77777777" w:rsidR="007735C4" w:rsidRPr="006E0780" w:rsidRDefault="007735C4" w:rsidP="007735C4">
            <w:pPr>
              <w:rPr>
                <w:rFonts w:eastAsia="標楷體"/>
              </w:rPr>
            </w:pPr>
            <w:r w:rsidRPr="006E0780">
              <w:rPr>
                <w:rFonts w:eastAsia="標楷體"/>
              </w:rPr>
              <w:t>本</w:t>
            </w:r>
            <w:r w:rsidRPr="006E0780">
              <w:rPr>
                <w:rFonts w:eastAsia="標楷體" w:hint="eastAsia"/>
                <w:lang w:eastAsia="zh-HK"/>
              </w:rPr>
              <w:t>辦法</w:t>
            </w:r>
            <w:r w:rsidRPr="006E0780">
              <w:rPr>
                <w:rFonts w:eastAsia="標楷體"/>
              </w:rPr>
              <w:t>經校務會議通過後，自公布日起實施，修正時亦同。</w:t>
            </w:r>
          </w:p>
        </w:tc>
        <w:tc>
          <w:tcPr>
            <w:tcW w:w="867" w:type="pct"/>
          </w:tcPr>
          <w:p w14:paraId="27599629" w14:textId="77777777" w:rsidR="007735C4" w:rsidRPr="006E0780" w:rsidRDefault="007735C4" w:rsidP="007735C4">
            <w:pPr>
              <w:rPr>
                <w:rFonts w:eastAsia="標楷體"/>
              </w:rPr>
            </w:pPr>
            <w:r w:rsidRPr="006E0780">
              <w:rPr>
                <w:rFonts w:eastAsia="標楷體" w:hint="eastAsia"/>
              </w:rPr>
              <w:t>條次變更。</w:t>
            </w:r>
          </w:p>
          <w:p w14:paraId="32E27C36" w14:textId="77777777" w:rsidR="007735C4" w:rsidRPr="006E0780" w:rsidRDefault="007735C4" w:rsidP="007735C4">
            <w:pPr>
              <w:rPr>
                <w:rFonts w:eastAsia="標楷體"/>
              </w:rPr>
            </w:pPr>
          </w:p>
        </w:tc>
      </w:tr>
    </w:tbl>
    <w:p w14:paraId="38166340" w14:textId="77777777" w:rsidR="00ED79B0" w:rsidRPr="004B31F1" w:rsidRDefault="00ED79B0" w:rsidP="00A23F42">
      <w:pPr>
        <w:rPr>
          <w:b/>
        </w:rPr>
      </w:pPr>
    </w:p>
    <w:sectPr w:rsidR="00ED79B0" w:rsidRPr="004B31F1" w:rsidSect="00906F4D">
      <w:footerReference w:type="default" r:id="rId8"/>
      <w:footerReference w:type="firs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C431F" w14:textId="77777777" w:rsidR="005A7782" w:rsidRDefault="005A7782" w:rsidP="0024008E">
      <w:r>
        <w:separator/>
      </w:r>
    </w:p>
  </w:endnote>
  <w:endnote w:type="continuationSeparator" w:id="0">
    <w:p w14:paraId="6B372871" w14:textId="77777777" w:rsidR="005A7782" w:rsidRDefault="005A7782" w:rsidP="0024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20B0604020202020204"/>
    <w:charset w:val="88"/>
    <w:family w:val="script"/>
    <w:pitch w:val="fixed"/>
    <w:sig w:usb0="F1002BFF" w:usb1="29DFFFFF" w:usb2="00000037" w:usb3="00000000" w:csb0="001000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7778" w14:textId="77777777" w:rsidR="00906F4D" w:rsidRDefault="00906F4D" w:rsidP="00E405EB">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20C4" w14:textId="77777777" w:rsidR="00906F4D" w:rsidRDefault="00906F4D" w:rsidP="00EB771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F4A0D" w14:textId="77777777" w:rsidR="005A7782" w:rsidRDefault="005A7782" w:rsidP="0024008E">
      <w:r>
        <w:separator/>
      </w:r>
    </w:p>
  </w:footnote>
  <w:footnote w:type="continuationSeparator" w:id="0">
    <w:p w14:paraId="56E005A0" w14:textId="77777777" w:rsidR="005A7782" w:rsidRDefault="005A7782" w:rsidP="00240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088"/>
    <w:multiLevelType w:val="hybridMultilevel"/>
    <w:tmpl w:val="674A1806"/>
    <w:lvl w:ilvl="0" w:tplc="14A2CAE8">
      <w:start w:val="1"/>
      <w:numFmt w:val="taiwaneseCountingThousand"/>
      <w:lvlText w:val="%1、"/>
      <w:lvlJc w:val="left"/>
      <w:pPr>
        <w:ind w:left="622" w:hanging="48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E9659F"/>
    <w:multiLevelType w:val="hybridMultilevel"/>
    <w:tmpl w:val="B1F46B90"/>
    <w:lvl w:ilvl="0" w:tplc="0DF4AAEA">
      <w:start w:val="1"/>
      <w:numFmt w:val="taiwaneseCountingThousand"/>
      <w:lvlText w:val="%1、"/>
      <w:lvlJc w:val="left"/>
      <w:pPr>
        <w:ind w:left="1440" w:hanging="48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38385F"/>
    <w:multiLevelType w:val="hybridMultilevel"/>
    <w:tmpl w:val="7640F174"/>
    <w:lvl w:ilvl="0" w:tplc="9FAABFCA">
      <w:start w:val="1"/>
      <w:numFmt w:val="bullet"/>
      <w:lvlText w:val="•"/>
      <w:lvlJc w:val="left"/>
      <w:pPr>
        <w:ind w:left="1212" w:hanging="360"/>
      </w:pPr>
      <w:rPr>
        <w:rFonts w:ascii="新細明體" w:eastAsia="新細明體" w:hAnsi="新細明體" w:hint="eastAsia"/>
        <w:lang w:val="en-US"/>
      </w:rPr>
    </w:lvl>
    <w:lvl w:ilvl="1" w:tplc="6C88103E" w:tentative="1">
      <w:start w:val="1"/>
      <w:numFmt w:val="bullet"/>
      <w:lvlText w:val="•"/>
      <w:lvlJc w:val="left"/>
      <w:pPr>
        <w:tabs>
          <w:tab w:val="num" w:pos="1583"/>
        </w:tabs>
        <w:ind w:left="1583" w:hanging="360"/>
      </w:pPr>
      <w:rPr>
        <w:rFonts w:ascii="新細明體" w:hAnsi="新細明體" w:hint="default"/>
      </w:rPr>
    </w:lvl>
    <w:lvl w:ilvl="2" w:tplc="6FFA6AEE" w:tentative="1">
      <w:start w:val="1"/>
      <w:numFmt w:val="bullet"/>
      <w:lvlText w:val="•"/>
      <w:lvlJc w:val="left"/>
      <w:pPr>
        <w:tabs>
          <w:tab w:val="num" w:pos="2303"/>
        </w:tabs>
        <w:ind w:left="2303" w:hanging="360"/>
      </w:pPr>
      <w:rPr>
        <w:rFonts w:ascii="新細明體" w:hAnsi="新細明體" w:hint="default"/>
      </w:rPr>
    </w:lvl>
    <w:lvl w:ilvl="3" w:tplc="C53E894E" w:tentative="1">
      <w:start w:val="1"/>
      <w:numFmt w:val="bullet"/>
      <w:lvlText w:val="•"/>
      <w:lvlJc w:val="left"/>
      <w:pPr>
        <w:tabs>
          <w:tab w:val="num" w:pos="3023"/>
        </w:tabs>
        <w:ind w:left="3023" w:hanging="360"/>
      </w:pPr>
      <w:rPr>
        <w:rFonts w:ascii="新細明體" w:hAnsi="新細明體" w:hint="default"/>
      </w:rPr>
    </w:lvl>
    <w:lvl w:ilvl="4" w:tplc="01A6756A" w:tentative="1">
      <w:start w:val="1"/>
      <w:numFmt w:val="bullet"/>
      <w:lvlText w:val="•"/>
      <w:lvlJc w:val="left"/>
      <w:pPr>
        <w:tabs>
          <w:tab w:val="num" w:pos="3743"/>
        </w:tabs>
        <w:ind w:left="3743" w:hanging="360"/>
      </w:pPr>
      <w:rPr>
        <w:rFonts w:ascii="新細明體" w:hAnsi="新細明體" w:hint="default"/>
      </w:rPr>
    </w:lvl>
    <w:lvl w:ilvl="5" w:tplc="F6606F6E" w:tentative="1">
      <w:start w:val="1"/>
      <w:numFmt w:val="bullet"/>
      <w:lvlText w:val="•"/>
      <w:lvlJc w:val="left"/>
      <w:pPr>
        <w:tabs>
          <w:tab w:val="num" w:pos="4463"/>
        </w:tabs>
        <w:ind w:left="4463" w:hanging="360"/>
      </w:pPr>
      <w:rPr>
        <w:rFonts w:ascii="新細明體" w:hAnsi="新細明體" w:hint="default"/>
      </w:rPr>
    </w:lvl>
    <w:lvl w:ilvl="6" w:tplc="636243EC" w:tentative="1">
      <w:start w:val="1"/>
      <w:numFmt w:val="bullet"/>
      <w:lvlText w:val="•"/>
      <w:lvlJc w:val="left"/>
      <w:pPr>
        <w:tabs>
          <w:tab w:val="num" w:pos="5183"/>
        </w:tabs>
        <w:ind w:left="5183" w:hanging="360"/>
      </w:pPr>
      <w:rPr>
        <w:rFonts w:ascii="新細明體" w:hAnsi="新細明體" w:hint="default"/>
      </w:rPr>
    </w:lvl>
    <w:lvl w:ilvl="7" w:tplc="3F2C1040" w:tentative="1">
      <w:start w:val="1"/>
      <w:numFmt w:val="bullet"/>
      <w:lvlText w:val="•"/>
      <w:lvlJc w:val="left"/>
      <w:pPr>
        <w:tabs>
          <w:tab w:val="num" w:pos="5903"/>
        </w:tabs>
        <w:ind w:left="5903" w:hanging="360"/>
      </w:pPr>
      <w:rPr>
        <w:rFonts w:ascii="新細明體" w:hAnsi="新細明體" w:hint="default"/>
      </w:rPr>
    </w:lvl>
    <w:lvl w:ilvl="8" w:tplc="DEC234F8" w:tentative="1">
      <w:start w:val="1"/>
      <w:numFmt w:val="bullet"/>
      <w:lvlText w:val="•"/>
      <w:lvlJc w:val="left"/>
      <w:pPr>
        <w:tabs>
          <w:tab w:val="num" w:pos="6623"/>
        </w:tabs>
        <w:ind w:left="6623" w:hanging="360"/>
      </w:pPr>
      <w:rPr>
        <w:rFonts w:ascii="新細明體" w:hAnsi="新細明體" w:hint="default"/>
      </w:rPr>
    </w:lvl>
  </w:abstractNum>
  <w:abstractNum w:abstractNumId="3" w15:restartNumberingAfterBreak="0">
    <w:nsid w:val="172813DF"/>
    <w:multiLevelType w:val="hybridMultilevel"/>
    <w:tmpl w:val="018CB9CA"/>
    <w:lvl w:ilvl="0" w:tplc="23C47774">
      <w:start w:val="1"/>
      <w:numFmt w:val="decimal"/>
      <w:lvlText w:val="%1."/>
      <w:lvlJc w:val="left"/>
      <w:pPr>
        <w:ind w:left="874" w:hanging="394"/>
      </w:pPr>
      <w:rPr>
        <w:rFonts w:hint="default"/>
        <w:color w:val="FF0000"/>
        <w:u w:val="single"/>
      </w:rPr>
    </w:lvl>
    <w:lvl w:ilvl="1" w:tplc="E458A922">
      <w:start w:val="1"/>
      <w:numFmt w:val="taiwaneseCountingThousand"/>
      <w:lvlText w:val="%2、"/>
      <w:lvlJc w:val="left"/>
      <w:pPr>
        <w:ind w:left="1440" w:hanging="480"/>
      </w:pPr>
      <w:rPr>
        <w:rFonts w:hint="default"/>
        <w:u w:val="none"/>
        <w:lang w:val="en-US"/>
      </w:rPr>
    </w:lvl>
    <w:lvl w:ilvl="2" w:tplc="24541442">
      <w:start w:val="1"/>
      <w:numFmt w:val="taiwaneseCountingThousand"/>
      <w:lvlText w:val="(%3)"/>
      <w:lvlJc w:val="left"/>
      <w:pPr>
        <w:ind w:left="1442" w:hanging="2"/>
      </w:pPr>
      <w:rPr>
        <w:rFonts w:hint="default"/>
        <w:color w:val="auto"/>
        <w:u w:val="single"/>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B5545F1"/>
    <w:multiLevelType w:val="hybridMultilevel"/>
    <w:tmpl w:val="3E8AC974"/>
    <w:lvl w:ilvl="0" w:tplc="AF865B68">
      <w:start w:val="1"/>
      <w:numFmt w:val="decimal"/>
      <w:lvlText w:val="%1."/>
      <w:lvlJc w:val="left"/>
      <w:pPr>
        <w:ind w:left="367" w:hanging="360"/>
      </w:pPr>
      <w:rPr>
        <w:rFonts w:hint="default"/>
      </w:rPr>
    </w:lvl>
    <w:lvl w:ilvl="1" w:tplc="04090019" w:tentative="1">
      <w:start w:val="1"/>
      <w:numFmt w:val="ideographTraditional"/>
      <w:lvlText w:val="%2、"/>
      <w:lvlJc w:val="left"/>
      <w:pPr>
        <w:ind w:left="967" w:hanging="480"/>
      </w:pPr>
    </w:lvl>
    <w:lvl w:ilvl="2" w:tplc="0409001B" w:tentative="1">
      <w:start w:val="1"/>
      <w:numFmt w:val="lowerRoman"/>
      <w:lvlText w:val="%3."/>
      <w:lvlJc w:val="right"/>
      <w:pPr>
        <w:ind w:left="1447" w:hanging="480"/>
      </w:pPr>
    </w:lvl>
    <w:lvl w:ilvl="3" w:tplc="0409000F" w:tentative="1">
      <w:start w:val="1"/>
      <w:numFmt w:val="decimal"/>
      <w:lvlText w:val="%4."/>
      <w:lvlJc w:val="left"/>
      <w:pPr>
        <w:ind w:left="1927" w:hanging="480"/>
      </w:pPr>
    </w:lvl>
    <w:lvl w:ilvl="4" w:tplc="04090019" w:tentative="1">
      <w:start w:val="1"/>
      <w:numFmt w:val="ideographTraditional"/>
      <w:lvlText w:val="%5、"/>
      <w:lvlJc w:val="left"/>
      <w:pPr>
        <w:ind w:left="2407" w:hanging="480"/>
      </w:pPr>
    </w:lvl>
    <w:lvl w:ilvl="5" w:tplc="0409001B" w:tentative="1">
      <w:start w:val="1"/>
      <w:numFmt w:val="lowerRoman"/>
      <w:lvlText w:val="%6."/>
      <w:lvlJc w:val="right"/>
      <w:pPr>
        <w:ind w:left="2887" w:hanging="480"/>
      </w:pPr>
    </w:lvl>
    <w:lvl w:ilvl="6" w:tplc="0409000F" w:tentative="1">
      <w:start w:val="1"/>
      <w:numFmt w:val="decimal"/>
      <w:lvlText w:val="%7."/>
      <w:lvlJc w:val="left"/>
      <w:pPr>
        <w:ind w:left="3367" w:hanging="480"/>
      </w:pPr>
    </w:lvl>
    <w:lvl w:ilvl="7" w:tplc="04090019" w:tentative="1">
      <w:start w:val="1"/>
      <w:numFmt w:val="ideographTraditional"/>
      <w:lvlText w:val="%8、"/>
      <w:lvlJc w:val="left"/>
      <w:pPr>
        <w:ind w:left="3847" w:hanging="480"/>
      </w:pPr>
    </w:lvl>
    <w:lvl w:ilvl="8" w:tplc="0409001B" w:tentative="1">
      <w:start w:val="1"/>
      <w:numFmt w:val="lowerRoman"/>
      <w:lvlText w:val="%9."/>
      <w:lvlJc w:val="right"/>
      <w:pPr>
        <w:ind w:left="4327" w:hanging="480"/>
      </w:pPr>
    </w:lvl>
  </w:abstractNum>
  <w:abstractNum w:abstractNumId="5" w15:restartNumberingAfterBreak="0">
    <w:nsid w:val="1C3314EE"/>
    <w:multiLevelType w:val="hybridMultilevel"/>
    <w:tmpl w:val="53CAFA46"/>
    <w:lvl w:ilvl="0" w:tplc="E10ACE22">
      <w:start w:val="1"/>
      <w:numFmt w:val="taiwaneseCountingThousand"/>
      <w:lvlText w:val="(%1)"/>
      <w:lvlJc w:val="left"/>
      <w:pPr>
        <w:ind w:left="1442" w:hanging="2"/>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5061BB"/>
    <w:multiLevelType w:val="hybridMultilevel"/>
    <w:tmpl w:val="EE609E76"/>
    <w:lvl w:ilvl="0" w:tplc="7D768EF6">
      <w:start w:val="1"/>
      <w:numFmt w:val="taiwaneseCountingThousand"/>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E6343B"/>
    <w:multiLevelType w:val="hybridMultilevel"/>
    <w:tmpl w:val="8B8E5FBA"/>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60378E"/>
    <w:multiLevelType w:val="hybridMultilevel"/>
    <w:tmpl w:val="07EAF242"/>
    <w:lvl w:ilvl="0" w:tplc="29F621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6D50EC"/>
    <w:multiLevelType w:val="hybridMultilevel"/>
    <w:tmpl w:val="2A322D54"/>
    <w:lvl w:ilvl="0" w:tplc="6DFA82E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7F05054"/>
    <w:multiLevelType w:val="hybridMultilevel"/>
    <w:tmpl w:val="A7340B28"/>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DBA7F5A"/>
    <w:multiLevelType w:val="hybridMultilevel"/>
    <w:tmpl w:val="6BFC41BC"/>
    <w:lvl w:ilvl="0" w:tplc="172419E8">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272BF5"/>
    <w:multiLevelType w:val="hybridMultilevel"/>
    <w:tmpl w:val="5B960C0A"/>
    <w:lvl w:ilvl="0" w:tplc="3BF47308">
      <w:start w:val="1"/>
      <w:numFmt w:val="taiwaneseCountingThousand"/>
      <w:lvlText w:val="%1、"/>
      <w:lvlJc w:val="left"/>
      <w:pPr>
        <w:ind w:left="480" w:hanging="480"/>
      </w:pPr>
      <w:rPr>
        <w:rFonts w:ascii="Times New Roman" w:eastAsia="標楷體" w:hAnsi="Times New Roman" w:cs="Times New Roman"/>
        <w:color w:val="auto"/>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0630A59"/>
    <w:multiLevelType w:val="hybridMultilevel"/>
    <w:tmpl w:val="04C8DCBE"/>
    <w:lvl w:ilvl="0" w:tplc="F9D06C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CE57C7"/>
    <w:multiLevelType w:val="hybridMultilevel"/>
    <w:tmpl w:val="04662878"/>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581284D"/>
    <w:multiLevelType w:val="hybridMultilevel"/>
    <w:tmpl w:val="CA2EC6D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98C34AF"/>
    <w:multiLevelType w:val="hybridMultilevel"/>
    <w:tmpl w:val="EEE2E64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E194936"/>
    <w:multiLevelType w:val="hybridMultilevel"/>
    <w:tmpl w:val="D42E9AD6"/>
    <w:lvl w:ilvl="0" w:tplc="95B00D0C">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0D37EF5"/>
    <w:multiLevelType w:val="hybridMultilevel"/>
    <w:tmpl w:val="78F4B668"/>
    <w:lvl w:ilvl="0" w:tplc="6B1435FA">
      <w:start w:val="1"/>
      <w:numFmt w:val="taiwaneseCountingThousand"/>
      <w:lvlText w:val="%1、"/>
      <w:lvlJc w:val="left"/>
      <w:pPr>
        <w:ind w:left="480" w:hanging="480"/>
      </w:pPr>
      <w:rPr>
        <w:color w:val="auto"/>
        <w:u w:val="none"/>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2183AC3"/>
    <w:multiLevelType w:val="hybridMultilevel"/>
    <w:tmpl w:val="8938A76C"/>
    <w:lvl w:ilvl="0" w:tplc="73E0C0A0">
      <w:start w:val="1"/>
      <w:numFmt w:val="taiwaneseCountingThousand"/>
      <w:lvlText w:val="%1、"/>
      <w:lvlJc w:val="left"/>
      <w:pPr>
        <w:ind w:left="480" w:hanging="480"/>
      </w:pPr>
      <w:rPr>
        <w:rFonts w:hint="default"/>
        <w:color w:val="auto"/>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4172E2C"/>
    <w:multiLevelType w:val="hybridMultilevel"/>
    <w:tmpl w:val="202474E0"/>
    <w:lvl w:ilvl="0" w:tplc="04090001">
      <w:start w:val="1"/>
      <w:numFmt w:val="bullet"/>
      <w:lvlText w:val=""/>
      <w:lvlJc w:val="left"/>
      <w:pPr>
        <w:ind w:left="928" w:hanging="360"/>
      </w:pPr>
      <w:rPr>
        <w:rFonts w:ascii="Wingdings" w:hAnsi="Wingdings" w:hint="default"/>
      </w:rPr>
    </w:lvl>
    <w:lvl w:ilvl="1" w:tplc="6C88103E" w:tentative="1">
      <w:start w:val="1"/>
      <w:numFmt w:val="bullet"/>
      <w:lvlText w:val="•"/>
      <w:lvlJc w:val="left"/>
      <w:pPr>
        <w:tabs>
          <w:tab w:val="num" w:pos="1299"/>
        </w:tabs>
        <w:ind w:left="1299" w:hanging="360"/>
      </w:pPr>
      <w:rPr>
        <w:rFonts w:ascii="新細明體" w:hAnsi="新細明體" w:hint="default"/>
      </w:rPr>
    </w:lvl>
    <w:lvl w:ilvl="2" w:tplc="6FFA6AEE" w:tentative="1">
      <w:start w:val="1"/>
      <w:numFmt w:val="bullet"/>
      <w:lvlText w:val="•"/>
      <w:lvlJc w:val="left"/>
      <w:pPr>
        <w:tabs>
          <w:tab w:val="num" w:pos="2019"/>
        </w:tabs>
        <w:ind w:left="2019" w:hanging="360"/>
      </w:pPr>
      <w:rPr>
        <w:rFonts w:ascii="新細明體" w:hAnsi="新細明體" w:hint="default"/>
      </w:rPr>
    </w:lvl>
    <w:lvl w:ilvl="3" w:tplc="C53E894E" w:tentative="1">
      <w:start w:val="1"/>
      <w:numFmt w:val="bullet"/>
      <w:lvlText w:val="•"/>
      <w:lvlJc w:val="left"/>
      <w:pPr>
        <w:tabs>
          <w:tab w:val="num" w:pos="2739"/>
        </w:tabs>
        <w:ind w:left="2739" w:hanging="360"/>
      </w:pPr>
      <w:rPr>
        <w:rFonts w:ascii="新細明體" w:hAnsi="新細明體" w:hint="default"/>
      </w:rPr>
    </w:lvl>
    <w:lvl w:ilvl="4" w:tplc="01A6756A" w:tentative="1">
      <w:start w:val="1"/>
      <w:numFmt w:val="bullet"/>
      <w:lvlText w:val="•"/>
      <w:lvlJc w:val="left"/>
      <w:pPr>
        <w:tabs>
          <w:tab w:val="num" w:pos="3459"/>
        </w:tabs>
        <w:ind w:left="3459" w:hanging="360"/>
      </w:pPr>
      <w:rPr>
        <w:rFonts w:ascii="新細明體" w:hAnsi="新細明體" w:hint="default"/>
      </w:rPr>
    </w:lvl>
    <w:lvl w:ilvl="5" w:tplc="F6606F6E" w:tentative="1">
      <w:start w:val="1"/>
      <w:numFmt w:val="bullet"/>
      <w:lvlText w:val="•"/>
      <w:lvlJc w:val="left"/>
      <w:pPr>
        <w:tabs>
          <w:tab w:val="num" w:pos="4179"/>
        </w:tabs>
        <w:ind w:left="4179" w:hanging="360"/>
      </w:pPr>
      <w:rPr>
        <w:rFonts w:ascii="新細明體" w:hAnsi="新細明體" w:hint="default"/>
      </w:rPr>
    </w:lvl>
    <w:lvl w:ilvl="6" w:tplc="636243EC" w:tentative="1">
      <w:start w:val="1"/>
      <w:numFmt w:val="bullet"/>
      <w:lvlText w:val="•"/>
      <w:lvlJc w:val="left"/>
      <w:pPr>
        <w:tabs>
          <w:tab w:val="num" w:pos="4899"/>
        </w:tabs>
        <w:ind w:left="4899" w:hanging="360"/>
      </w:pPr>
      <w:rPr>
        <w:rFonts w:ascii="新細明體" w:hAnsi="新細明體" w:hint="default"/>
      </w:rPr>
    </w:lvl>
    <w:lvl w:ilvl="7" w:tplc="3F2C1040" w:tentative="1">
      <w:start w:val="1"/>
      <w:numFmt w:val="bullet"/>
      <w:lvlText w:val="•"/>
      <w:lvlJc w:val="left"/>
      <w:pPr>
        <w:tabs>
          <w:tab w:val="num" w:pos="5619"/>
        </w:tabs>
        <w:ind w:left="5619" w:hanging="360"/>
      </w:pPr>
      <w:rPr>
        <w:rFonts w:ascii="新細明體" w:hAnsi="新細明體" w:hint="default"/>
      </w:rPr>
    </w:lvl>
    <w:lvl w:ilvl="8" w:tplc="DEC234F8" w:tentative="1">
      <w:start w:val="1"/>
      <w:numFmt w:val="bullet"/>
      <w:lvlText w:val="•"/>
      <w:lvlJc w:val="left"/>
      <w:pPr>
        <w:tabs>
          <w:tab w:val="num" w:pos="6339"/>
        </w:tabs>
        <w:ind w:left="6339" w:hanging="360"/>
      </w:pPr>
      <w:rPr>
        <w:rFonts w:ascii="新細明體" w:hAnsi="新細明體" w:hint="default"/>
      </w:rPr>
    </w:lvl>
  </w:abstractNum>
  <w:abstractNum w:abstractNumId="21" w15:restartNumberingAfterBreak="0">
    <w:nsid w:val="59B83792"/>
    <w:multiLevelType w:val="hybridMultilevel"/>
    <w:tmpl w:val="8F0ADCC0"/>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761A17"/>
    <w:multiLevelType w:val="hybridMultilevel"/>
    <w:tmpl w:val="E2300E3C"/>
    <w:lvl w:ilvl="0" w:tplc="91AAA3B8">
      <w:start w:val="1"/>
      <w:numFmt w:val="taiwaneseCountingThousand"/>
      <w:lvlText w:val="%1、"/>
      <w:lvlJc w:val="left"/>
      <w:pPr>
        <w:ind w:left="480" w:hanging="480"/>
      </w:pPr>
      <w:rPr>
        <w:rFonts w:hint="default"/>
        <w:color w:val="auto"/>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6621275"/>
    <w:multiLevelType w:val="hybridMultilevel"/>
    <w:tmpl w:val="94B0B15C"/>
    <w:lvl w:ilvl="0" w:tplc="985EC412">
      <w:start w:val="1"/>
      <w:numFmt w:val="taiwaneseCountingThousand"/>
      <w:lvlText w:val="(%1)"/>
      <w:lvlJc w:val="left"/>
      <w:pPr>
        <w:ind w:left="1189" w:hanging="480"/>
      </w:pPr>
      <w:rPr>
        <w:rFonts w:ascii="Times New Roman" w:hAnsi="Times New Roman" w:cs="Times New Roman" w:hint="default"/>
        <w:color w:val="auto"/>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69A6BA3"/>
    <w:multiLevelType w:val="hybridMultilevel"/>
    <w:tmpl w:val="DCBA4814"/>
    <w:lvl w:ilvl="0" w:tplc="8BE67170">
      <w:start w:val="1"/>
      <w:numFmt w:val="taiwaneseCountingThousand"/>
      <w:lvlText w:val="(%1)"/>
      <w:lvlJc w:val="left"/>
      <w:pPr>
        <w:ind w:left="480" w:hanging="480"/>
      </w:pPr>
      <w:rPr>
        <w:rFonts w:ascii="Times New Roman" w:hAnsi="Times New Roman" w:cs="Times New Roman"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DE70B7D"/>
    <w:multiLevelType w:val="hybridMultilevel"/>
    <w:tmpl w:val="72D4CA02"/>
    <w:lvl w:ilvl="0" w:tplc="8430CB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EBE429C"/>
    <w:multiLevelType w:val="hybridMultilevel"/>
    <w:tmpl w:val="06A42D60"/>
    <w:lvl w:ilvl="0" w:tplc="0D4461A2">
      <w:start w:val="1"/>
      <w:numFmt w:val="taiwaneseCountingThousand"/>
      <w:lvlText w:val="%1、"/>
      <w:lvlJc w:val="left"/>
      <w:pPr>
        <w:ind w:left="482" w:hanging="480"/>
      </w:pPr>
      <w:rPr>
        <w:rFonts w:hint="default"/>
        <w:u w:val="none"/>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7" w15:restartNumberingAfterBreak="0">
    <w:nsid w:val="722A1356"/>
    <w:multiLevelType w:val="hybridMultilevel"/>
    <w:tmpl w:val="3D58E414"/>
    <w:lvl w:ilvl="0" w:tplc="53D69F5E">
      <w:start w:val="1"/>
      <w:numFmt w:val="taiwaneseCountingThousand"/>
      <w:lvlText w:val="%1、"/>
      <w:lvlJc w:val="left"/>
      <w:pPr>
        <w:ind w:left="480" w:hanging="480"/>
      </w:pPr>
      <w:rPr>
        <w:color w:val="auto"/>
        <w:u w:val="none"/>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309634A"/>
    <w:multiLevelType w:val="hybridMultilevel"/>
    <w:tmpl w:val="1BC808AE"/>
    <w:lvl w:ilvl="0" w:tplc="E06E64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C231DC7"/>
    <w:multiLevelType w:val="hybridMultilevel"/>
    <w:tmpl w:val="6BB6A0E0"/>
    <w:lvl w:ilvl="0" w:tplc="4762F260">
      <w:start w:val="1"/>
      <w:numFmt w:val="taiwaneseCountingThousand"/>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EA023AD"/>
    <w:multiLevelType w:val="hybridMultilevel"/>
    <w:tmpl w:val="C7E4226C"/>
    <w:lvl w:ilvl="0" w:tplc="09B605C8">
      <w:start w:val="1"/>
      <w:numFmt w:val="taiwaneseCountingThousand"/>
      <w:lvlText w:val="%1、"/>
      <w:lvlJc w:val="left"/>
      <w:pPr>
        <w:ind w:left="480" w:hanging="480"/>
      </w:pPr>
      <w:rPr>
        <w:color w:val="auto"/>
        <w:u w:val="none"/>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F35759D"/>
    <w:multiLevelType w:val="hybridMultilevel"/>
    <w:tmpl w:val="717636CA"/>
    <w:lvl w:ilvl="0" w:tplc="57B077AC">
      <w:start w:val="1"/>
      <w:numFmt w:val="taiwaneseCountingThousand"/>
      <w:lvlText w:val="(%1)"/>
      <w:lvlJc w:val="left"/>
      <w:pPr>
        <w:ind w:left="480" w:hanging="480"/>
      </w:pPr>
      <w:rPr>
        <w:rFonts w:ascii="Times New Roman" w:hAnsi="Times New Roman" w:cs="Times New Roman"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FF07935"/>
    <w:multiLevelType w:val="hybridMultilevel"/>
    <w:tmpl w:val="1B028184"/>
    <w:lvl w:ilvl="0" w:tplc="34F88688">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94278644">
    <w:abstractNumId w:val="2"/>
  </w:num>
  <w:num w:numId="2" w16cid:durableId="1148862504">
    <w:abstractNumId w:val="20"/>
  </w:num>
  <w:num w:numId="3" w16cid:durableId="2056807354">
    <w:abstractNumId w:val="32"/>
  </w:num>
  <w:num w:numId="4" w16cid:durableId="530651633">
    <w:abstractNumId w:val="31"/>
  </w:num>
  <w:num w:numId="5" w16cid:durableId="1244023871">
    <w:abstractNumId w:val="3"/>
  </w:num>
  <w:num w:numId="6" w16cid:durableId="1931694120">
    <w:abstractNumId w:val="18"/>
  </w:num>
  <w:num w:numId="7" w16cid:durableId="1775402392">
    <w:abstractNumId w:val="17"/>
  </w:num>
  <w:num w:numId="8" w16cid:durableId="1023358565">
    <w:abstractNumId w:val="11"/>
  </w:num>
  <w:num w:numId="9" w16cid:durableId="87115418">
    <w:abstractNumId w:val="23"/>
  </w:num>
  <w:num w:numId="10" w16cid:durableId="1611816536">
    <w:abstractNumId w:val="27"/>
  </w:num>
  <w:num w:numId="11" w16cid:durableId="1607498237">
    <w:abstractNumId w:val="1"/>
  </w:num>
  <w:num w:numId="12" w16cid:durableId="1933202292">
    <w:abstractNumId w:val="26"/>
  </w:num>
  <w:num w:numId="13" w16cid:durableId="559094398">
    <w:abstractNumId w:val="5"/>
  </w:num>
  <w:num w:numId="14" w16cid:durableId="267397650">
    <w:abstractNumId w:val="12"/>
  </w:num>
  <w:num w:numId="15" w16cid:durableId="77483364">
    <w:abstractNumId w:val="24"/>
  </w:num>
  <w:num w:numId="16" w16cid:durableId="113259151">
    <w:abstractNumId w:val="30"/>
  </w:num>
  <w:num w:numId="17" w16cid:durableId="1747416194">
    <w:abstractNumId w:val="22"/>
  </w:num>
  <w:num w:numId="18" w16cid:durableId="94323536">
    <w:abstractNumId w:val="0"/>
  </w:num>
  <w:num w:numId="19" w16cid:durableId="284427185">
    <w:abstractNumId w:val="19"/>
  </w:num>
  <w:num w:numId="20" w16cid:durableId="928272782">
    <w:abstractNumId w:val="13"/>
  </w:num>
  <w:num w:numId="21" w16cid:durableId="286351478">
    <w:abstractNumId w:val="28"/>
  </w:num>
  <w:num w:numId="22" w16cid:durableId="807865638">
    <w:abstractNumId w:val="25"/>
  </w:num>
  <w:num w:numId="23" w16cid:durableId="658735071">
    <w:abstractNumId w:val="6"/>
  </w:num>
  <w:num w:numId="24" w16cid:durableId="891890435">
    <w:abstractNumId w:val="9"/>
  </w:num>
  <w:num w:numId="25" w16cid:durableId="1739549587">
    <w:abstractNumId w:val="4"/>
  </w:num>
  <w:num w:numId="26" w16cid:durableId="859393084">
    <w:abstractNumId w:val="29"/>
  </w:num>
  <w:num w:numId="27" w16cid:durableId="1204044">
    <w:abstractNumId w:val="8"/>
  </w:num>
  <w:num w:numId="28" w16cid:durableId="1796556714">
    <w:abstractNumId w:val="14"/>
  </w:num>
  <w:num w:numId="29" w16cid:durableId="1725180338">
    <w:abstractNumId w:val="7"/>
  </w:num>
  <w:num w:numId="30" w16cid:durableId="1556358331">
    <w:abstractNumId w:val="21"/>
  </w:num>
  <w:num w:numId="31" w16cid:durableId="474108627">
    <w:abstractNumId w:val="10"/>
  </w:num>
  <w:num w:numId="32" w16cid:durableId="649099655">
    <w:abstractNumId w:val="16"/>
  </w:num>
  <w:num w:numId="33" w16cid:durableId="34748558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activeWritingStyle w:appName="MSWord" w:lang="en-US" w:vendorID="64" w:dllVersion="6" w:nlCheck="1" w:checkStyle="0"/>
  <w:activeWritingStyle w:appName="MSWord" w:lang="zh-HK" w:vendorID="64" w:dllVersion="5" w:nlCheck="1" w:checkStyle="1"/>
  <w:activeWritingStyle w:appName="MSWord" w:lang="zh-TW" w:vendorID="64" w:dllVersion="5" w:nlCheck="1" w:checkStyle="1"/>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8E"/>
    <w:rsid w:val="00000973"/>
    <w:rsid w:val="0000348F"/>
    <w:rsid w:val="000039FA"/>
    <w:rsid w:val="000050A8"/>
    <w:rsid w:val="00011F1D"/>
    <w:rsid w:val="0001338F"/>
    <w:rsid w:val="000159C0"/>
    <w:rsid w:val="000213DF"/>
    <w:rsid w:val="00023AC0"/>
    <w:rsid w:val="0003246B"/>
    <w:rsid w:val="00033A59"/>
    <w:rsid w:val="00035B2E"/>
    <w:rsid w:val="0003682C"/>
    <w:rsid w:val="0003736E"/>
    <w:rsid w:val="00037EE5"/>
    <w:rsid w:val="00053FB3"/>
    <w:rsid w:val="000551DD"/>
    <w:rsid w:val="00056A34"/>
    <w:rsid w:val="0006129E"/>
    <w:rsid w:val="0006292B"/>
    <w:rsid w:val="00063C01"/>
    <w:rsid w:val="00063D5F"/>
    <w:rsid w:val="00066436"/>
    <w:rsid w:val="00075A6B"/>
    <w:rsid w:val="0008136C"/>
    <w:rsid w:val="0008184B"/>
    <w:rsid w:val="00086D49"/>
    <w:rsid w:val="000873A9"/>
    <w:rsid w:val="00091F9A"/>
    <w:rsid w:val="00093ABF"/>
    <w:rsid w:val="00095A60"/>
    <w:rsid w:val="00095DB0"/>
    <w:rsid w:val="0009600E"/>
    <w:rsid w:val="000A1D64"/>
    <w:rsid w:val="000A2B4B"/>
    <w:rsid w:val="000A4123"/>
    <w:rsid w:val="000A5082"/>
    <w:rsid w:val="000A63A4"/>
    <w:rsid w:val="000A69EA"/>
    <w:rsid w:val="000A766E"/>
    <w:rsid w:val="000B1C48"/>
    <w:rsid w:val="000B2229"/>
    <w:rsid w:val="000B4987"/>
    <w:rsid w:val="000B4DE6"/>
    <w:rsid w:val="000B77C6"/>
    <w:rsid w:val="000C3C6B"/>
    <w:rsid w:val="000C4824"/>
    <w:rsid w:val="000C4EFD"/>
    <w:rsid w:val="000C6065"/>
    <w:rsid w:val="000D01FC"/>
    <w:rsid w:val="000D025E"/>
    <w:rsid w:val="000D0DC1"/>
    <w:rsid w:val="000D0F3D"/>
    <w:rsid w:val="000D1FF5"/>
    <w:rsid w:val="000D66FA"/>
    <w:rsid w:val="000D6AD0"/>
    <w:rsid w:val="000E034C"/>
    <w:rsid w:val="000E10C2"/>
    <w:rsid w:val="000E349A"/>
    <w:rsid w:val="000E5E9D"/>
    <w:rsid w:val="000E742F"/>
    <w:rsid w:val="000F2E21"/>
    <w:rsid w:val="000F2F47"/>
    <w:rsid w:val="000F6A96"/>
    <w:rsid w:val="000F6B6A"/>
    <w:rsid w:val="00100CE2"/>
    <w:rsid w:val="00104648"/>
    <w:rsid w:val="00105897"/>
    <w:rsid w:val="001059FC"/>
    <w:rsid w:val="0011261B"/>
    <w:rsid w:val="00113EA6"/>
    <w:rsid w:val="00116169"/>
    <w:rsid w:val="00116DDD"/>
    <w:rsid w:val="0013080C"/>
    <w:rsid w:val="00130B3B"/>
    <w:rsid w:val="00131389"/>
    <w:rsid w:val="00132F2C"/>
    <w:rsid w:val="00135F2B"/>
    <w:rsid w:val="00137798"/>
    <w:rsid w:val="00137942"/>
    <w:rsid w:val="00141744"/>
    <w:rsid w:val="001418D6"/>
    <w:rsid w:val="00143EB6"/>
    <w:rsid w:val="001544CF"/>
    <w:rsid w:val="00157E37"/>
    <w:rsid w:val="0016003E"/>
    <w:rsid w:val="00161AF9"/>
    <w:rsid w:val="00162DB9"/>
    <w:rsid w:val="00171C4B"/>
    <w:rsid w:val="0017572E"/>
    <w:rsid w:val="00180262"/>
    <w:rsid w:val="00180D30"/>
    <w:rsid w:val="00181DD2"/>
    <w:rsid w:val="00184F0B"/>
    <w:rsid w:val="00184F1A"/>
    <w:rsid w:val="0018727B"/>
    <w:rsid w:val="001932C1"/>
    <w:rsid w:val="001944DA"/>
    <w:rsid w:val="001A31F3"/>
    <w:rsid w:val="001B324F"/>
    <w:rsid w:val="001B516A"/>
    <w:rsid w:val="001B583E"/>
    <w:rsid w:val="001C25AA"/>
    <w:rsid w:val="001C33F9"/>
    <w:rsid w:val="001D1917"/>
    <w:rsid w:val="001D3DC9"/>
    <w:rsid w:val="001D4FDC"/>
    <w:rsid w:val="001D565E"/>
    <w:rsid w:val="001D66CC"/>
    <w:rsid w:val="001E0669"/>
    <w:rsid w:val="001E4982"/>
    <w:rsid w:val="001F2B2B"/>
    <w:rsid w:val="001F3264"/>
    <w:rsid w:val="001F3633"/>
    <w:rsid w:val="001F388F"/>
    <w:rsid w:val="001F4E34"/>
    <w:rsid w:val="001F5CDA"/>
    <w:rsid w:val="00201066"/>
    <w:rsid w:val="002041E9"/>
    <w:rsid w:val="00205752"/>
    <w:rsid w:val="00213BF0"/>
    <w:rsid w:val="00213E2E"/>
    <w:rsid w:val="00213ED0"/>
    <w:rsid w:val="002153DC"/>
    <w:rsid w:val="002219A8"/>
    <w:rsid w:val="00222260"/>
    <w:rsid w:val="00225D63"/>
    <w:rsid w:val="0022776C"/>
    <w:rsid w:val="00231C7E"/>
    <w:rsid w:val="0023333C"/>
    <w:rsid w:val="00234F0A"/>
    <w:rsid w:val="0024008E"/>
    <w:rsid w:val="00240687"/>
    <w:rsid w:val="0024289B"/>
    <w:rsid w:val="002435EB"/>
    <w:rsid w:val="0024535A"/>
    <w:rsid w:val="0024619F"/>
    <w:rsid w:val="00247066"/>
    <w:rsid w:val="00247D8B"/>
    <w:rsid w:val="00251D17"/>
    <w:rsid w:val="00252E59"/>
    <w:rsid w:val="002539B9"/>
    <w:rsid w:val="00254639"/>
    <w:rsid w:val="002557FC"/>
    <w:rsid w:val="00256E53"/>
    <w:rsid w:val="00261489"/>
    <w:rsid w:val="002706F0"/>
    <w:rsid w:val="002711B0"/>
    <w:rsid w:val="00271D1A"/>
    <w:rsid w:val="00271E43"/>
    <w:rsid w:val="00274B3A"/>
    <w:rsid w:val="00275B8F"/>
    <w:rsid w:val="00276C8F"/>
    <w:rsid w:val="00281315"/>
    <w:rsid w:val="00281F93"/>
    <w:rsid w:val="00283327"/>
    <w:rsid w:val="00290023"/>
    <w:rsid w:val="00292CF8"/>
    <w:rsid w:val="00292E88"/>
    <w:rsid w:val="002936E5"/>
    <w:rsid w:val="00293E26"/>
    <w:rsid w:val="00294C3B"/>
    <w:rsid w:val="00295448"/>
    <w:rsid w:val="002A112F"/>
    <w:rsid w:val="002A1BF4"/>
    <w:rsid w:val="002A2DD2"/>
    <w:rsid w:val="002A2FAE"/>
    <w:rsid w:val="002A54B4"/>
    <w:rsid w:val="002B162D"/>
    <w:rsid w:val="002B1A5B"/>
    <w:rsid w:val="002B638B"/>
    <w:rsid w:val="002C4017"/>
    <w:rsid w:val="002C6C6E"/>
    <w:rsid w:val="002C7BBF"/>
    <w:rsid w:val="002D22A9"/>
    <w:rsid w:val="002D2E7E"/>
    <w:rsid w:val="002D3BBA"/>
    <w:rsid w:val="002E5426"/>
    <w:rsid w:val="002E64E8"/>
    <w:rsid w:val="00301E9B"/>
    <w:rsid w:val="0030212B"/>
    <w:rsid w:val="00302F69"/>
    <w:rsid w:val="00303F46"/>
    <w:rsid w:val="00304478"/>
    <w:rsid w:val="00304F0A"/>
    <w:rsid w:val="00311DBC"/>
    <w:rsid w:val="00311FCA"/>
    <w:rsid w:val="00312F50"/>
    <w:rsid w:val="00313ED9"/>
    <w:rsid w:val="00316032"/>
    <w:rsid w:val="00317186"/>
    <w:rsid w:val="003208D3"/>
    <w:rsid w:val="00321953"/>
    <w:rsid w:val="0032213C"/>
    <w:rsid w:val="00323577"/>
    <w:rsid w:val="003238F5"/>
    <w:rsid w:val="0033231C"/>
    <w:rsid w:val="003333DD"/>
    <w:rsid w:val="00333EDF"/>
    <w:rsid w:val="0033446B"/>
    <w:rsid w:val="0033584A"/>
    <w:rsid w:val="003374F8"/>
    <w:rsid w:val="003400A7"/>
    <w:rsid w:val="00340457"/>
    <w:rsid w:val="00341319"/>
    <w:rsid w:val="00342415"/>
    <w:rsid w:val="00343F02"/>
    <w:rsid w:val="00352ABE"/>
    <w:rsid w:val="00352E05"/>
    <w:rsid w:val="00355007"/>
    <w:rsid w:val="00362CF4"/>
    <w:rsid w:val="00364009"/>
    <w:rsid w:val="00364DF4"/>
    <w:rsid w:val="00366640"/>
    <w:rsid w:val="00367710"/>
    <w:rsid w:val="003710CF"/>
    <w:rsid w:val="00372AB5"/>
    <w:rsid w:val="00376550"/>
    <w:rsid w:val="00387ED1"/>
    <w:rsid w:val="00387F54"/>
    <w:rsid w:val="00390749"/>
    <w:rsid w:val="003944CE"/>
    <w:rsid w:val="003A1766"/>
    <w:rsid w:val="003A5092"/>
    <w:rsid w:val="003B02D7"/>
    <w:rsid w:val="003B0A3A"/>
    <w:rsid w:val="003B6C8C"/>
    <w:rsid w:val="003C0FA0"/>
    <w:rsid w:val="003C1C76"/>
    <w:rsid w:val="003C3C82"/>
    <w:rsid w:val="003C5367"/>
    <w:rsid w:val="003C5897"/>
    <w:rsid w:val="003D0DEC"/>
    <w:rsid w:val="003D4FA6"/>
    <w:rsid w:val="003D78E3"/>
    <w:rsid w:val="003D7E7D"/>
    <w:rsid w:val="003E2BCA"/>
    <w:rsid w:val="003E32B2"/>
    <w:rsid w:val="003E6E4A"/>
    <w:rsid w:val="003E7594"/>
    <w:rsid w:val="003E76DA"/>
    <w:rsid w:val="003F2632"/>
    <w:rsid w:val="003F35BE"/>
    <w:rsid w:val="003F3618"/>
    <w:rsid w:val="003F4D7C"/>
    <w:rsid w:val="00401409"/>
    <w:rsid w:val="00403468"/>
    <w:rsid w:val="00404F96"/>
    <w:rsid w:val="0041171D"/>
    <w:rsid w:val="00412619"/>
    <w:rsid w:val="004129E7"/>
    <w:rsid w:val="00413B46"/>
    <w:rsid w:val="00414259"/>
    <w:rsid w:val="00415A3C"/>
    <w:rsid w:val="004171F2"/>
    <w:rsid w:val="004215C1"/>
    <w:rsid w:val="00423345"/>
    <w:rsid w:val="004251CA"/>
    <w:rsid w:val="00435E39"/>
    <w:rsid w:val="0044099F"/>
    <w:rsid w:val="00441794"/>
    <w:rsid w:val="00443436"/>
    <w:rsid w:val="004519D5"/>
    <w:rsid w:val="00465A8F"/>
    <w:rsid w:val="00466715"/>
    <w:rsid w:val="00467083"/>
    <w:rsid w:val="00467FDC"/>
    <w:rsid w:val="00470A05"/>
    <w:rsid w:val="00471A8A"/>
    <w:rsid w:val="004724A2"/>
    <w:rsid w:val="00472ACB"/>
    <w:rsid w:val="00472CC3"/>
    <w:rsid w:val="0047337D"/>
    <w:rsid w:val="00474BBE"/>
    <w:rsid w:val="0047687A"/>
    <w:rsid w:val="00480DB6"/>
    <w:rsid w:val="00481B03"/>
    <w:rsid w:val="00483F0F"/>
    <w:rsid w:val="00484789"/>
    <w:rsid w:val="0048642E"/>
    <w:rsid w:val="00487F6A"/>
    <w:rsid w:val="00491C6E"/>
    <w:rsid w:val="004976EC"/>
    <w:rsid w:val="004A0467"/>
    <w:rsid w:val="004A0985"/>
    <w:rsid w:val="004A1F23"/>
    <w:rsid w:val="004A3515"/>
    <w:rsid w:val="004A6CEF"/>
    <w:rsid w:val="004A73A7"/>
    <w:rsid w:val="004B2DAE"/>
    <w:rsid w:val="004B3009"/>
    <w:rsid w:val="004B31F1"/>
    <w:rsid w:val="004B5AF6"/>
    <w:rsid w:val="004B6681"/>
    <w:rsid w:val="004C6818"/>
    <w:rsid w:val="004C77F0"/>
    <w:rsid w:val="004D273C"/>
    <w:rsid w:val="004D52F6"/>
    <w:rsid w:val="004D6D9B"/>
    <w:rsid w:val="004E07A4"/>
    <w:rsid w:val="004E57D3"/>
    <w:rsid w:val="004F2151"/>
    <w:rsid w:val="004F6141"/>
    <w:rsid w:val="00502A81"/>
    <w:rsid w:val="00503AF9"/>
    <w:rsid w:val="00503D44"/>
    <w:rsid w:val="00504262"/>
    <w:rsid w:val="005061F2"/>
    <w:rsid w:val="0051291B"/>
    <w:rsid w:val="00512BFE"/>
    <w:rsid w:val="0052466E"/>
    <w:rsid w:val="00524E15"/>
    <w:rsid w:val="0052596C"/>
    <w:rsid w:val="00541FD8"/>
    <w:rsid w:val="00543D31"/>
    <w:rsid w:val="00543FE2"/>
    <w:rsid w:val="00545A57"/>
    <w:rsid w:val="00546328"/>
    <w:rsid w:val="00546AC6"/>
    <w:rsid w:val="00552DBC"/>
    <w:rsid w:val="00554FAB"/>
    <w:rsid w:val="00556691"/>
    <w:rsid w:val="00557AF5"/>
    <w:rsid w:val="00560858"/>
    <w:rsid w:val="00561792"/>
    <w:rsid w:val="00561DDB"/>
    <w:rsid w:val="00570A3F"/>
    <w:rsid w:val="005710E4"/>
    <w:rsid w:val="00573A59"/>
    <w:rsid w:val="00573F42"/>
    <w:rsid w:val="0057455B"/>
    <w:rsid w:val="0058120B"/>
    <w:rsid w:val="00584442"/>
    <w:rsid w:val="00585A44"/>
    <w:rsid w:val="00591551"/>
    <w:rsid w:val="005919F0"/>
    <w:rsid w:val="005A0075"/>
    <w:rsid w:val="005A0929"/>
    <w:rsid w:val="005A3267"/>
    <w:rsid w:val="005A465B"/>
    <w:rsid w:val="005A4DAA"/>
    <w:rsid w:val="005A62CB"/>
    <w:rsid w:val="005A6FF0"/>
    <w:rsid w:val="005A7782"/>
    <w:rsid w:val="005C3106"/>
    <w:rsid w:val="005D1049"/>
    <w:rsid w:val="005D2D7C"/>
    <w:rsid w:val="005D6668"/>
    <w:rsid w:val="005D7372"/>
    <w:rsid w:val="005D752A"/>
    <w:rsid w:val="005D78D3"/>
    <w:rsid w:val="005E2F7C"/>
    <w:rsid w:val="005E64C7"/>
    <w:rsid w:val="005E668B"/>
    <w:rsid w:val="005F04AE"/>
    <w:rsid w:val="005F0EBC"/>
    <w:rsid w:val="005F4D3A"/>
    <w:rsid w:val="005F5E2F"/>
    <w:rsid w:val="005F6887"/>
    <w:rsid w:val="005F72DB"/>
    <w:rsid w:val="00600A34"/>
    <w:rsid w:val="00607925"/>
    <w:rsid w:val="00610889"/>
    <w:rsid w:val="00611395"/>
    <w:rsid w:val="006131E7"/>
    <w:rsid w:val="006138A4"/>
    <w:rsid w:val="00615303"/>
    <w:rsid w:val="00615AD6"/>
    <w:rsid w:val="0062791C"/>
    <w:rsid w:val="006322EA"/>
    <w:rsid w:val="00632710"/>
    <w:rsid w:val="0063292D"/>
    <w:rsid w:val="00634B21"/>
    <w:rsid w:val="006362A7"/>
    <w:rsid w:val="0064132D"/>
    <w:rsid w:val="006423A7"/>
    <w:rsid w:val="00643094"/>
    <w:rsid w:val="00644D15"/>
    <w:rsid w:val="0064683E"/>
    <w:rsid w:val="0064754C"/>
    <w:rsid w:val="00650F95"/>
    <w:rsid w:val="006512B4"/>
    <w:rsid w:val="00655F16"/>
    <w:rsid w:val="00660A15"/>
    <w:rsid w:val="00661C70"/>
    <w:rsid w:val="00661F9F"/>
    <w:rsid w:val="00662F76"/>
    <w:rsid w:val="00663D5A"/>
    <w:rsid w:val="00664D1F"/>
    <w:rsid w:val="00666861"/>
    <w:rsid w:val="00667A9F"/>
    <w:rsid w:val="0067291B"/>
    <w:rsid w:val="0068705E"/>
    <w:rsid w:val="00692174"/>
    <w:rsid w:val="00692CF3"/>
    <w:rsid w:val="00694E86"/>
    <w:rsid w:val="006968A3"/>
    <w:rsid w:val="00696A7A"/>
    <w:rsid w:val="006A2A8B"/>
    <w:rsid w:val="006A423A"/>
    <w:rsid w:val="006A639F"/>
    <w:rsid w:val="006A7415"/>
    <w:rsid w:val="006A7E8B"/>
    <w:rsid w:val="006B1925"/>
    <w:rsid w:val="006B626A"/>
    <w:rsid w:val="006B746F"/>
    <w:rsid w:val="006C0019"/>
    <w:rsid w:val="006C295B"/>
    <w:rsid w:val="006C493A"/>
    <w:rsid w:val="006C5E30"/>
    <w:rsid w:val="006D3B7B"/>
    <w:rsid w:val="006D4473"/>
    <w:rsid w:val="006D6FF3"/>
    <w:rsid w:val="006E0780"/>
    <w:rsid w:val="006E3B99"/>
    <w:rsid w:val="006E40FA"/>
    <w:rsid w:val="006E48FC"/>
    <w:rsid w:val="006E5027"/>
    <w:rsid w:val="006E5597"/>
    <w:rsid w:val="006F00A4"/>
    <w:rsid w:val="006F4651"/>
    <w:rsid w:val="006F4D59"/>
    <w:rsid w:val="006F5A4A"/>
    <w:rsid w:val="006F7D2B"/>
    <w:rsid w:val="006F7DD8"/>
    <w:rsid w:val="0070257F"/>
    <w:rsid w:val="00703C00"/>
    <w:rsid w:val="00711AE5"/>
    <w:rsid w:val="00720C0B"/>
    <w:rsid w:val="0072138B"/>
    <w:rsid w:val="007228E4"/>
    <w:rsid w:val="00724E8A"/>
    <w:rsid w:val="00725FF0"/>
    <w:rsid w:val="00726D65"/>
    <w:rsid w:val="007316F1"/>
    <w:rsid w:val="00735582"/>
    <w:rsid w:val="00736958"/>
    <w:rsid w:val="00744EAD"/>
    <w:rsid w:val="00745742"/>
    <w:rsid w:val="007472B3"/>
    <w:rsid w:val="00747F25"/>
    <w:rsid w:val="00752D86"/>
    <w:rsid w:val="007569C3"/>
    <w:rsid w:val="00760786"/>
    <w:rsid w:val="007617C6"/>
    <w:rsid w:val="0076581E"/>
    <w:rsid w:val="00767591"/>
    <w:rsid w:val="00770A72"/>
    <w:rsid w:val="00771570"/>
    <w:rsid w:val="00772347"/>
    <w:rsid w:val="007735C4"/>
    <w:rsid w:val="0077529D"/>
    <w:rsid w:val="00781E22"/>
    <w:rsid w:val="0078323C"/>
    <w:rsid w:val="0078762B"/>
    <w:rsid w:val="00793503"/>
    <w:rsid w:val="00796524"/>
    <w:rsid w:val="007A0DFD"/>
    <w:rsid w:val="007A591A"/>
    <w:rsid w:val="007A6AD5"/>
    <w:rsid w:val="007A74F2"/>
    <w:rsid w:val="007B004A"/>
    <w:rsid w:val="007B00E6"/>
    <w:rsid w:val="007B0549"/>
    <w:rsid w:val="007B0B5B"/>
    <w:rsid w:val="007B0D3E"/>
    <w:rsid w:val="007B1103"/>
    <w:rsid w:val="007B6BF9"/>
    <w:rsid w:val="007B78E6"/>
    <w:rsid w:val="007C25BD"/>
    <w:rsid w:val="007D15C8"/>
    <w:rsid w:val="007D27C1"/>
    <w:rsid w:val="007D2AB3"/>
    <w:rsid w:val="007E08EF"/>
    <w:rsid w:val="007E4CB8"/>
    <w:rsid w:val="007F0C54"/>
    <w:rsid w:val="007F1852"/>
    <w:rsid w:val="007F3331"/>
    <w:rsid w:val="007F5F8A"/>
    <w:rsid w:val="007F7AEA"/>
    <w:rsid w:val="00803AC5"/>
    <w:rsid w:val="0080488F"/>
    <w:rsid w:val="0080506D"/>
    <w:rsid w:val="00812EC9"/>
    <w:rsid w:val="008149A4"/>
    <w:rsid w:val="00815B19"/>
    <w:rsid w:val="00816393"/>
    <w:rsid w:val="00823E23"/>
    <w:rsid w:val="008257D6"/>
    <w:rsid w:val="00830C6C"/>
    <w:rsid w:val="00830C97"/>
    <w:rsid w:val="00831B69"/>
    <w:rsid w:val="00834B8F"/>
    <w:rsid w:val="00834FEE"/>
    <w:rsid w:val="00841737"/>
    <w:rsid w:val="008469EA"/>
    <w:rsid w:val="008507DC"/>
    <w:rsid w:val="00850F42"/>
    <w:rsid w:val="00853803"/>
    <w:rsid w:val="00860432"/>
    <w:rsid w:val="008609B1"/>
    <w:rsid w:val="008662E6"/>
    <w:rsid w:val="008672BE"/>
    <w:rsid w:val="0086780E"/>
    <w:rsid w:val="00870797"/>
    <w:rsid w:val="00872700"/>
    <w:rsid w:val="00876906"/>
    <w:rsid w:val="00876B36"/>
    <w:rsid w:val="00877D2B"/>
    <w:rsid w:val="00882B1D"/>
    <w:rsid w:val="00883836"/>
    <w:rsid w:val="00885723"/>
    <w:rsid w:val="008912BC"/>
    <w:rsid w:val="00895741"/>
    <w:rsid w:val="0089739B"/>
    <w:rsid w:val="008A48A5"/>
    <w:rsid w:val="008A7BDE"/>
    <w:rsid w:val="008B1CE7"/>
    <w:rsid w:val="008B3774"/>
    <w:rsid w:val="008B52F5"/>
    <w:rsid w:val="008B6393"/>
    <w:rsid w:val="008B7B53"/>
    <w:rsid w:val="008C1586"/>
    <w:rsid w:val="008C2784"/>
    <w:rsid w:val="008C2C92"/>
    <w:rsid w:val="008C3F47"/>
    <w:rsid w:val="008C566A"/>
    <w:rsid w:val="008C5D40"/>
    <w:rsid w:val="008D097C"/>
    <w:rsid w:val="008D2805"/>
    <w:rsid w:val="008D490D"/>
    <w:rsid w:val="008E0E27"/>
    <w:rsid w:val="008E246D"/>
    <w:rsid w:val="008E2833"/>
    <w:rsid w:val="008E4205"/>
    <w:rsid w:val="008E5EB7"/>
    <w:rsid w:val="008E6E73"/>
    <w:rsid w:val="008F14CF"/>
    <w:rsid w:val="008F5A60"/>
    <w:rsid w:val="009007F6"/>
    <w:rsid w:val="00900821"/>
    <w:rsid w:val="009014C3"/>
    <w:rsid w:val="00906F4D"/>
    <w:rsid w:val="00910DC1"/>
    <w:rsid w:val="00913B58"/>
    <w:rsid w:val="00914F4B"/>
    <w:rsid w:val="00917412"/>
    <w:rsid w:val="00920008"/>
    <w:rsid w:val="00926514"/>
    <w:rsid w:val="00927E13"/>
    <w:rsid w:val="00931660"/>
    <w:rsid w:val="00936C48"/>
    <w:rsid w:val="00941916"/>
    <w:rsid w:val="00943212"/>
    <w:rsid w:val="0094615D"/>
    <w:rsid w:val="009472CF"/>
    <w:rsid w:val="00947EC9"/>
    <w:rsid w:val="00947EF3"/>
    <w:rsid w:val="00951F4D"/>
    <w:rsid w:val="009520FD"/>
    <w:rsid w:val="00952A1F"/>
    <w:rsid w:val="00957D07"/>
    <w:rsid w:val="009639F8"/>
    <w:rsid w:val="00963F57"/>
    <w:rsid w:val="00964650"/>
    <w:rsid w:val="00967FF4"/>
    <w:rsid w:val="009709E4"/>
    <w:rsid w:val="00970DB9"/>
    <w:rsid w:val="0097137D"/>
    <w:rsid w:val="00971F04"/>
    <w:rsid w:val="00974E90"/>
    <w:rsid w:val="00975882"/>
    <w:rsid w:val="0097670F"/>
    <w:rsid w:val="009778F6"/>
    <w:rsid w:val="00980201"/>
    <w:rsid w:val="00983F06"/>
    <w:rsid w:val="0098475A"/>
    <w:rsid w:val="00986FE9"/>
    <w:rsid w:val="00994BBB"/>
    <w:rsid w:val="00994EA4"/>
    <w:rsid w:val="009A0879"/>
    <w:rsid w:val="009A2E23"/>
    <w:rsid w:val="009A3433"/>
    <w:rsid w:val="009A6EA3"/>
    <w:rsid w:val="009B132C"/>
    <w:rsid w:val="009B3C0E"/>
    <w:rsid w:val="009B4D69"/>
    <w:rsid w:val="009C1109"/>
    <w:rsid w:val="009C2ABD"/>
    <w:rsid w:val="009C5CF4"/>
    <w:rsid w:val="009D0D66"/>
    <w:rsid w:val="009D4557"/>
    <w:rsid w:val="009E1DCB"/>
    <w:rsid w:val="009E7445"/>
    <w:rsid w:val="009E751F"/>
    <w:rsid w:val="009F3285"/>
    <w:rsid w:val="009F6469"/>
    <w:rsid w:val="009F7AF9"/>
    <w:rsid w:val="00A01829"/>
    <w:rsid w:val="00A103A8"/>
    <w:rsid w:val="00A10B1B"/>
    <w:rsid w:val="00A114BF"/>
    <w:rsid w:val="00A13638"/>
    <w:rsid w:val="00A16870"/>
    <w:rsid w:val="00A17D85"/>
    <w:rsid w:val="00A205C0"/>
    <w:rsid w:val="00A23F42"/>
    <w:rsid w:val="00A24802"/>
    <w:rsid w:val="00A25FD9"/>
    <w:rsid w:val="00A3164E"/>
    <w:rsid w:val="00A323FC"/>
    <w:rsid w:val="00A4003E"/>
    <w:rsid w:val="00A508E5"/>
    <w:rsid w:val="00A50F3B"/>
    <w:rsid w:val="00A51269"/>
    <w:rsid w:val="00A52471"/>
    <w:rsid w:val="00A56781"/>
    <w:rsid w:val="00A5718E"/>
    <w:rsid w:val="00A57712"/>
    <w:rsid w:val="00A630CC"/>
    <w:rsid w:val="00A64DBA"/>
    <w:rsid w:val="00A877C6"/>
    <w:rsid w:val="00A90FAA"/>
    <w:rsid w:val="00A966B4"/>
    <w:rsid w:val="00A97344"/>
    <w:rsid w:val="00A977A4"/>
    <w:rsid w:val="00AA0A5C"/>
    <w:rsid w:val="00AA501F"/>
    <w:rsid w:val="00AB4E1C"/>
    <w:rsid w:val="00AC6682"/>
    <w:rsid w:val="00AD3A35"/>
    <w:rsid w:val="00AD496C"/>
    <w:rsid w:val="00AD52CC"/>
    <w:rsid w:val="00AE1F40"/>
    <w:rsid w:val="00AE1FB5"/>
    <w:rsid w:val="00AE6B13"/>
    <w:rsid w:val="00AE732E"/>
    <w:rsid w:val="00AF0AD1"/>
    <w:rsid w:val="00AF449A"/>
    <w:rsid w:val="00B00380"/>
    <w:rsid w:val="00B01119"/>
    <w:rsid w:val="00B011BF"/>
    <w:rsid w:val="00B13843"/>
    <w:rsid w:val="00B1599D"/>
    <w:rsid w:val="00B17AEF"/>
    <w:rsid w:val="00B22072"/>
    <w:rsid w:val="00B22C87"/>
    <w:rsid w:val="00B242DB"/>
    <w:rsid w:val="00B2530B"/>
    <w:rsid w:val="00B319D7"/>
    <w:rsid w:val="00B40174"/>
    <w:rsid w:val="00B43504"/>
    <w:rsid w:val="00B43F31"/>
    <w:rsid w:val="00B44400"/>
    <w:rsid w:val="00B50230"/>
    <w:rsid w:val="00B51344"/>
    <w:rsid w:val="00B51E90"/>
    <w:rsid w:val="00B521F5"/>
    <w:rsid w:val="00B523A2"/>
    <w:rsid w:val="00B5248A"/>
    <w:rsid w:val="00B53702"/>
    <w:rsid w:val="00B562A5"/>
    <w:rsid w:val="00B63717"/>
    <w:rsid w:val="00B64CCB"/>
    <w:rsid w:val="00B64F64"/>
    <w:rsid w:val="00B6773F"/>
    <w:rsid w:val="00B71650"/>
    <w:rsid w:val="00B74786"/>
    <w:rsid w:val="00B848C0"/>
    <w:rsid w:val="00B85EBC"/>
    <w:rsid w:val="00B869CA"/>
    <w:rsid w:val="00B87CD1"/>
    <w:rsid w:val="00B91D33"/>
    <w:rsid w:val="00B922C3"/>
    <w:rsid w:val="00B92C4D"/>
    <w:rsid w:val="00B930A2"/>
    <w:rsid w:val="00B9464A"/>
    <w:rsid w:val="00B972B9"/>
    <w:rsid w:val="00BA51E1"/>
    <w:rsid w:val="00BA72FA"/>
    <w:rsid w:val="00BB0A35"/>
    <w:rsid w:val="00BB3121"/>
    <w:rsid w:val="00BC0412"/>
    <w:rsid w:val="00BC19D2"/>
    <w:rsid w:val="00BC6332"/>
    <w:rsid w:val="00BC7B17"/>
    <w:rsid w:val="00BC7D85"/>
    <w:rsid w:val="00BD05D0"/>
    <w:rsid w:val="00BD5713"/>
    <w:rsid w:val="00BD5B5F"/>
    <w:rsid w:val="00BE106C"/>
    <w:rsid w:val="00BE2CD0"/>
    <w:rsid w:val="00BE7BDA"/>
    <w:rsid w:val="00BF06FA"/>
    <w:rsid w:val="00BF1495"/>
    <w:rsid w:val="00BF3A6F"/>
    <w:rsid w:val="00BF3ACD"/>
    <w:rsid w:val="00BF56B3"/>
    <w:rsid w:val="00C00C99"/>
    <w:rsid w:val="00C017E4"/>
    <w:rsid w:val="00C01F56"/>
    <w:rsid w:val="00C112A6"/>
    <w:rsid w:val="00C13107"/>
    <w:rsid w:val="00C169DA"/>
    <w:rsid w:val="00C233D2"/>
    <w:rsid w:val="00C23C96"/>
    <w:rsid w:val="00C25B2F"/>
    <w:rsid w:val="00C271FF"/>
    <w:rsid w:val="00C34516"/>
    <w:rsid w:val="00C420FB"/>
    <w:rsid w:val="00C44749"/>
    <w:rsid w:val="00C458D7"/>
    <w:rsid w:val="00C45A44"/>
    <w:rsid w:val="00C51456"/>
    <w:rsid w:val="00C60EE6"/>
    <w:rsid w:val="00C62C57"/>
    <w:rsid w:val="00C62E5B"/>
    <w:rsid w:val="00C65FF0"/>
    <w:rsid w:val="00C67126"/>
    <w:rsid w:val="00C74074"/>
    <w:rsid w:val="00C75387"/>
    <w:rsid w:val="00C80F8D"/>
    <w:rsid w:val="00C81A21"/>
    <w:rsid w:val="00C8215D"/>
    <w:rsid w:val="00C83816"/>
    <w:rsid w:val="00C8687E"/>
    <w:rsid w:val="00C91CDE"/>
    <w:rsid w:val="00C91D5D"/>
    <w:rsid w:val="00C93582"/>
    <w:rsid w:val="00C9600F"/>
    <w:rsid w:val="00C970FB"/>
    <w:rsid w:val="00CA16BB"/>
    <w:rsid w:val="00CA47E3"/>
    <w:rsid w:val="00CA73B8"/>
    <w:rsid w:val="00CB0C6A"/>
    <w:rsid w:val="00CB155E"/>
    <w:rsid w:val="00CB1992"/>
    <w:rsid w:val="00CB496F"/>
    <w:rsid w:val="00CC14C1"/>
    <w:rsid w:val="00CC1ABD"/>
    <w:rsid w:val="00CC47A6"/>
    <w:rsid w:val="00CC5861"/>
    <w:rsid w:val="00CD1281"/>
    <w:rsid w:val="00CD1499"/>
    <w:rsid w:val="00CD2508"/>
    <w:rsid w:val="00CD4AD8"/>
    <w:rsid w:val="00CD6519"/>
    <w:rsid w:val="00CD7092"/>
    <w:rsid w:val="00CD7BC0"/>
    <w:rsid w:val="00CE0D7B"/>
    <w:rsid w:val="00CE1EF0"/>
    <w:rsid w:val="00CE3AF6"/>
    <w:rsid w:val="00CE3FF0"/>
    <w:rsid w:val="00CE5188"/>
    <w:rsid w:val="00CF05A5"/>
    <w:rsid w:val="00CF281B"/>
    <w:rsid w:val="00CF3448"/>
    <w:rsid w:val="00CF46D4"/>
    <w:rsid w:val="00D00ABA"/>
    <w:rsid w:val="00D01D28"/>
    <w:rsid w:val="00D05E3C"/>
    <w:rsid w:val="00D06BC8"/>
    <w:rsid w:val="00D1121B"/>
    <w:rsid w:val="00D1395D"/>
    <w:rsid w:val="00D13FCF"/>
    <w:rsid w:val="00D140EB"/>
    <w:rsid w:val="00D1730E"/>
    <w:rsid w:val="00D22091"/>
    <w:rsid w:val="00D24C57"/>
    <w:rsid w:val="00D26909"/>
    <w:rsid w:val="00D30061"/>
    <w:rsid w:val="00D36485"/>
    <w:rsid w:val="00D37009"/>
    <w:rsid w:val="00D4160A"/>
    <w:rsid w:val="00D42BD1"/>
    <w:rsid w:val="00D450D5"/>
    <w:rsid w:val="00D45CDC"/>
    <w:rsid w:val="00D46E12"/>
    <w:rsid w:val="00D474AB"/>
    <w:rsid w:val="00D5026A"/>
    <w:rsid w:val="00D50676"/>
    <w:rsid w:val="00D52C0C"/>
    <w:rsid w:val="00D52F62"/>
    <w:rsid w:val="00D536DB"/>
    <w:rsid w:val="00D56BCB"/>
    <w:rsid w:val="00D61CFE"/>
    <w:rsid w:val="00D62060"/>
    <w:rsid w:val="00D635BE"/>
    <w:rsid w:val="00D63941"/>
    <w:rsid w:val="00D64D27"/>
    <w:rsid w:val="00D6512A"/>
    <w:rsid w:val="00D70297"/>
    <w:rsid w:val="00D72B60"/>
    <w:rsid w:val="00D76EA0"/>
    <w:rsid w:val="00D84BD7"/>
    <w:rsid w:val="00D866FB"/>
    <w:rsid w:val="00D871CA"/>
    <w:rsid w:val="00D92E23"/>
    <w:rsid w:val="00D92EA0"/>
    <w:rsid w:val="00DA094C"/>
    <w:rsid w:val="00DA18FA"/>
    <w:rsid w:val="00DA53E3"/>
    <w:rsid w:val="00DA62D2"/>
    <w:rsid w:val="00DA7983"/>
    <w:rsid w:val="00DB1994"/>
    <w:rsid w:val="00DB74FB"/>
    <w:rsid w:val="00DC0D62"/>
    <w:rsid w:val="00DC32AA"/>
    <w:rsid w:val="00DC3D3D"/>
    <w:rsid w:val="00DC6E2E"/>
    <w:rsid w:val="00DC7B21"/>
    <w:rsid w:val="00DD2A75"/>
    <w:rsid w:val="00DD4EE2"/>
    <w:rsid w:val="00DD6EA2"/>
    <w:rsid w:val="00DE0E05"/>
    <w:rsid w:val="00DE4345"/>
    <w:rsid w:val="00DE57DE"/>
    <w:rsid w:val="00DE6471"/>
    <w:rsid w:val="00DE7098"/>
    <w:rsid w:val="00DF7E0C"/>
    <w:rsid w:val="00E06280"/>
    <w:rsid w:val="00E07DA7"/>
    <w:rsid w:val="00E1092C"/>
    <w:rsid w:val="00E10CF1"/>
    <w:rsid w:val="00E211B2"/>
    <w:rsid w:val="00E21806"/>
    <w:rsid w:val="00E23974"/>
    <w:rsid w:val="00E23EFF"/>
    <w:rsid w:val="00E27BE2"/>
    <w:rsid w:val="00E33303"/>
    <w:rsid w:val="00E374C8"/>
    <w:rsid w:val="00E405EB"/>
    <w:rsid w:val="00E42385"/>
    <w:rsid w:val="00E43539"/>
    <w:rsid w:val="00E43D3B"/>
    <w:rsid w:val="00E44689"/>
    <w:rsid w:val="00E44E61"/>
    <w:rsid w:val="00E45345"/>
    <w:rsid w:val="00E45F84"/>
    <w:rsid w:val="00E46632"/>
    <w:rsid w:val="00E52B35"/>
    <w:rsid w:val="00E53D5D"/>
    <w:rsid w:val="00E54502"/>
    <w:rsid w:val="00E57398"/>
    <w:rsid w:val="00E6013B"/>
    <w:rsid w:val="00E63393"/>
    <w:rsid w:val="00E67C07"/>
    <w:rsid w:val="00E7323F"/>
    <w:rsid w:val="00E7329E"/>
    <w:rsid w:val="00E73CDC"/>
    <w:rsid w:val="00E7507D"/>
    <w:rsid w:val="00E86979"/>
    <w:rsid w:val="00E87B6D"/>
    <w:rsid w:val="00E9012E"/>
    <w:rsid w:val="00E90347"/>
    <w:rsid w:val="00E93591"/>
    <w:rsid w:val="00E94BC0"/>
    <w:rsid w:val="00E9661E"/>
    <w:rsid w:val="00EA2B30"/>
    <w:rsid w:val="00EA493E"/>
    <w:rsid w:val="00EA4FD5"/>
    <w:rsid w:val="00EA5DF2"/>
    <w:rsid w:val="00EA6B15"/>
    <w:rsid w:val="00EB3AF4"/>
    <w:rsid w:val="00EB3CE3"/>
    <w:rsid w:val="00EB5E7A"/>
    <w:rsid w:val="00EB7712"/>
    <w:rsid w:val="00EC11CE"/>
    <w:rsid w:val="00EC6981"/>
    <w:rsid w:val="00ED030F"/>
    <w:rsid w:val="00ED1951"/>
    <w:rsid w:val="00ED1DEE"/>
    <w:rsid w:val="00ED30E4"/>
    <w:rsid w:val="00ED3401"/>
    <w:rsid w:val="00ED3759"/>
    <w:rsid w:val="00ED5BDA"/>
    <w:rsid w:val="00ED79B0"/>
    <w:rsid w:val="00EE09F0"/>
    <w:rsid w:val="00EE6AEC"/>
    <w:rsid w:val="00EF2E00"/>
    <w:rsid w:val="00EF3FF9"/>
    <w:rsid w:val="00EF49EC"/>
    <w:rsid w:val="00EF5C72"/>
    <w:rsid w:val="00EF643D"/>
    <w:rsid w:val="00F017BC"/>
    <w:rsid w:val="00F051AB"/>
    <w:rsid w:val="00F06203"/>
    <w:rsid w:val="00F07C1E"/>
    <w:rsid w:val="00F104F6"/>
    <w:rsid w:val="00F116DA"/>
    <w:rsid w:val="00F125D2"/>
    <w:rsid w:val="00F13B4C"/>
    <w:rsid w:val="00F25599"/>
    <w:rsid w:val="00F266DC"/>
    <w:rsid w:val="00F31C66"/>
    <w:rsid w:val="00F33997"/>
    <w:rsid w:val="00F34268"/>
    <w:rsid w:val="00F37B7A"/>
    <w:rsid w:val="00F40867"/>
    <w:rsid w:val="00F52606"/>
    <w:rsid w:val="00F536A3"/>
    <w:rsid w:val="00F62682"/>
    <w:rsid w:val="00F65C97"/>
    <w:rsid w:val="00F6638E"/>
    <w:rsid w:val="00F71FAA"/>
    <w:rsid w:val="00F74800"/>
    <w:rsid w:val="00F74BAB"/>
    <w:rsid w:val="00F86B11"/>
    <w:rsid w:val="00F96AF6"/>
    <w:rsid w:val="00FA1CB5"/>
    <w:rsid w:val="00FA2106"/>
    <w:rsid w:val="00FB19B6"/>
    <w:rsid w:val="00FC3FA2"/>
    <w:rsid w:val="00FC4F31"/>
    <w:rsid w:val="00FD1A10"/>
    <w:rsid w:val="00FD4C28"/>
    <w:rsid w:val="00FD68ED"/>
    <w:rsid w:val="00FE0668"/>
    <w:rsid w:val="00FE0F8F"/>
    <w:rsid w:val="00FE5291"/>
    <w:rsid w:val="00FE7E2E"/>
    <w:rsid w:val="00FF28D6"/>
    <w:rsid w:val="00FF58A6"/>
    <w:rsid w:val="00FF647E"/>
    <w:rsid w:val="00FF64BC"/>
    <w:rsid w:val="00FF6DD3"/>
    <w:rsid w:val="00FF7A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D88A1"/>
  <w15:docId w15:val="{F81F538F-F645-46CD-8D7F-32F1580A2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8A3"/>
    <w:pPr>
      <w:widowControl w:val="0"/>
    </w:pPr>
    <w:rPr>
      <w:rFonts w:ascii="Times New Roman" w:eastAsia="新細明體" w:hAnsi="Times New Roman" w:cs="Times New Roman"/>
      <w:szCs w:val="24"/>
    </w:rPr>
  </w:style>
  <w:style w:type="paragraph" w:styleId="1">
    <w:name w:val="heading 1"/>
    <w:basedOn w:val="a"/>
    <w:next w:val="a"/>
    <w:link w:val="10"/>
    <w:qFormat/>
    <w:rsid w:val="00075A6B"/>
    <w:pPr>
      <w:keepNext/>
      <w:spacing w:line="0" w:lineRule="atLeast"/>
      <w:jc w:val="center"/>
      <w:outlineLvl w:val="0"/>
    </w:pPr>
    <w:rPr>
      <w:rFonts w:ascii="Arial" w:eastAsia="標楷體" w:hAnsi="Arial" w:cs="Arial"/>
      <w:sz w:val="28"/>
    </w:rPr>
  </w:style>
  <w:style w:type="paragraph" w:styleId="4">
    <w:name w:val="heading 4"/>
    <w:basedOn w:val="a"/>
    <w:next w:val="a"/>
    <w:link w:val="40"/>
    <w:uiPriority w:val="9"/>
    <w:semiHidden/>
    <w:unhideWhenUsed/>
    <w:qFormat/>
    <w:rsid w:val="00E93591"/>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008E"/>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24008E"/>
    <w:rPr>
      <w:sz w:val="20"/>
      <w:szCs w:val="20"/>
    </w:rPr>
  </w:style>
  <w:style w:type="paragraph" w:styleId="a5">
    <w:name w:val="footer"/>
    <w:basedOn w:val="a"/>
    <w:link w:val="a6"/>
    <w:uiPriority w:val="99"/>
    <w:unhideWhenUsed/>
    <w:rsid w:val="0024008E"/>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24008E"/>
    <w:rPr>
      <w:sz w:val="20"/>
      <w:szCs w:val="20"/>
    </w:rPr>
  </w:style>
  <w:style w:type="paragraph" w:customStyle="1" w:styleId="a7">
    <w:name w:val="說明"/>
    <w:basedOn w:val="a8"/>
    <w:rsid w:val="0024008E"/>
    <w:pPr>
      <w:spacing w:after="0" w:line="640" w:lineRule="exact"/>
      <w:ind w:leftChars="0" w:left="952" w:hanging="952"/>
    </w:pPr>
    <w:rPr>
      <w:rFonts w:ascii="Arial" w:eastAsia="標楷體" w:hAnsi="Arial"/>
      <w:sz w:val="32"/>
    </w:rPr>
  </w:style>
  <w:style w:type="paragraph" w:styleId="a8">
    <w:name w:val="Body Text Indent"/>
    <w:basedOn w:val="a"/>
    <w:link w:val="a9"/>
    <w:unhideWhenUsed/>
    <w:rsid w:val="0024008E"/>
    <w:pPr>
      <w:spacing w:after="120"/>
      <w:ind w:leftChars="200" w:left="480"/>
    </w:pPr>
  </w:style>
  <w:style w:type="character" w:customStyle="1" w:styleId="a9">
    <w:name w:val="本文縮排 字元"/>
    <w:basedOn w:val="a0"/>
    <w:link w:val="a8"/>
    <w:uiPriority w:val="99"/>
    <w:semiHidden/>
    <w:rsid w:val="0024008E"/>
    <w:rPr>
      <w:rFonts w:ascii="Times New Roman" w:eastAsia="新細明體" w:hAnsi="Times New Roman" w:cs="Times New Roman"/>
      <w:szCs w:val="24"/>
    </w:rPr>
  </w:style>
  <w:style w:type="paragraph" w:styleId="aa">
    <w:name w:val="Balloon Text"/>
    <w:basedOn w:val="a"/>
    <w:link w:val="ab"/>
    <w:semiHidden/>
    <w:unhideWhenUsed/>
    <w:rsid w:val="000C6065"/>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C6065"/>
    <w:rPr>
      <w:rFonts w:asciiTheme="majorHAnsi" w:eastAsiaTheme="majorEastAsia" w:hAnsiTheme="majorHAnsi" w:cstheme="majorBidi"/>
      <w:sz w:val="18"/>
      <w:szCs w:val="18"/>
    </w:rPr>
  </w:style>
  <w:style w:type="character" w:customStyle="1" w:styleId="10">
    <w:name w:val="標題 1 字元"/>
    <w:basedOn w:val="a0"/>
    <w:link w:val="1"/>
    <w:rsid w:val="00075A6B"/>
    <w:rPr>
      <w:rFonts w:ascii="Arial" w:eastAsia="標楷體" w:hAnsi="Arial" w:cs="Arial"/>
      <w:sz w:val="28"/>
      <w:szCs w:val="24"/>
    </w:rPr>
  </w:style>
  <w:style w:type="table" w:styleId="ac">
    <w:name w:val="Table Grid"/>
    <w:basedOn w:val="a1"/>
    <w:rsid w:val="00075A6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rsid w:val="00075A6B"/>
  </w:style>
  <w:style w:type="paragraph" w:styleId="HTML">
    <w:name w:val="HTML Preformatted"/>
    <w:basedOn w:val="a"/>
    <w:link w:val="HTML0"/>
    <w:rsid w:val="00075A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細明體"/>
      <w:kern w:val="0"/>
    </w:rPr>
  </w:style>
  <w:style w:type="character" w:customStyle="1" w:styleId="HTML0">
    <w:name w:val="HTML 預設格式 字元"/>
    <w:basedOn w:val="a0"/>
    <w:link w:val="HTML"/>
    <w:rsid w:val="00075A6B"/>
    <w:rPr>
      <w:rFonts w:ascii="細明體" w:eastAsia="細明體" w:hAnsi="Courier New" w:cs="細明體"/>
      <w:kern w:val="0"/>
      <w:szCs w:val="24"/>
    </w:rPr>
  </w:style>
  <w:style w:type="paragraph" w:styleId="Web">
    <w:name w:val="Normal (Web)"/>
    <w:basedOn w:val="a"/>
    <w:uiPriority w:val="99"/>
    <w:rsid w:val="00075A6B"/>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點"/>
    <w:basedOn w:val="3"/>
    <w:autoRedefine/>
    <w:rsid w:val="00075A6B"/>
    <w:pPr>
      <w:spacing w:line="400" w:lineRule="exact"/>
      <w:ind w:leftChars="0" w:left="0" w:firstLineChars="0" w:firstLine="0"/>
    </w:pPr>
    <w:rPr>
      <w:rFonts w:ascii="標楷體" w:eastAsia="標楷體" w:hAnsi="標楷體"/>
      <w:b/>
      <w:color w:val="000000"/>
      <w:sz w:val="32"/>
      <w:szCs w:val="32"/>
    </w:rPr>
  </w:style>
  <w:style w:type="paragraph" w:styleId="3">
    <w:name w:val="List 3"/>
    <w:basedOn w:val="a"/>
    <w:rsid w:val="00075A6B"/>
    <w:pPr>
      <w:ind w:leftChars="600" w:left="100" w:hangingChars="200" w:hanging="200"/>
    </w:pPr>
  </w:style>
  <w:style w:type="character" w:styleId="af">
    <w:name w:val="Hyperlink"/>
    <w:rsid w:val="00075A6B"/>
    <w:rPr>
      <w:color w:val="0000FF"/>
      <w:u w:val="single"/>
    </w:rPr>
  </w:style>
  <w:style w:type="paragraph" w:styleId="af0">
    <w:name w:val="List Paragraph"/>
    <w:basedOn w:val="a"/>
    <w:uiPriority w:val="34"/>
    <w:qFormat/>
    <w:rsid w:val="00075A6B"/>
    <w:pPr>
      <w:widowControl/>
      <w:ind w:leftChars="200" w:left="480"/>
    </w:pPr>
    <w:rPr>
      <w:kern w:val="0"/>
    </w:rPr>
  </w:style>
  <w:style w:type="paragraph" w:styleId="af1">
    <w:name w:val="Date"/>
    <w:basedOn w:val="a"/>
    <w:next w:val="a"/>
    <w:link w:val="af2"/>
    <w:rsid w:val="00075A6B"/>
    <w:pPr>
      <w:jc w:val="right"/>
    </w:pPr>
    <w:rPr>
      <w:rFonts w:eastAsia="標楷體"/>
      <w:sz w:val="20"/>
    </w:rPr>
  </w:style>
  <w:style w:type="character" w:customStyle="1" w:styleId="af2">
    <w:name w:val="日期 字元"/>
    <w:basedOn w:val="a0"/>
    <w:link w:val="af1"/>
    <w:rsid w:val="00075A6B"/>
    <w:rPr>
      <w:rFonts w:ascii="Times New Roman" w:eastAsia="標楷體" w:hAnsi="Times New Roman" w:cs="Times New Roman"/>
      <w:sz w:val="20"/>
      <w:szCs w:val="24"/>
    </w:rPr>
  </w:style>
  <w:style w:type="paragraph" w:styleId="af3">
    <w:name w:val="Plain Text"/>
    <w:basedOn w:val="a"/>
    <w:link w:val="af4"/>
    <w:uiPriority w:val="99"/>
    <w:unhideWhenUsed/>
    <w:rsid w:val="00075A6B"/>
    <w:rPr>
      <w:rFonts w:ascii="Calibri" w:hAnsi="Courier New" w:cs="Courier New"/>
    </w:rPr>
  </w:style>
  <w:style w:type="character" w:customStyle="1" w:styleId="af4">
    <w:name w:val="純文字 字元"/>
    <w:basedOn w:val="a0"/>
    <w:link w:val="af3"/>
    <w:uiPriority w:val="99"/>
    <w:rsid w:val="00075A6B"/>
    <w:rPr>
      <w:rFonts w:ascii="Calibri" w:eastAsia="新細明體" w:hAnsi="Courier New" w:cs="Courier New"/>
      <w:szCs w:val="24"/>
    </w:rPr>
  </w:style>
  <w:style w:type="paragraph" w:customStyle="1" w:styleId="Default">
    <w:name w:val="Default"/>
    <w:rsid w:val="00A3164E"/>
    <w:pPr>
      <w:widowControl w:val="0"/>
      <w:autoSpaceDE w:val="0"/>
      <w:autoSpaceDN w:val="0"/>
      <w:adjustRightInd w:val="0"/>
    </w:pPr>
    <w:rPr>
      <w:rFonts w:ascii="標楷體" w:eastAsia="標楷體" w:cs="標楷體"/>
      <w:color w:val="000000"/>
      <w:kern w:val="0"/>
      <w:szCs w:val="24"/>
    </w:rPr>
  </w:style>
  <w:style w:type="character" w:styleId="af5">
    <w:name w:val="Strong"/>
    <w:basedOn w:val="a0"/>
    <w:uiPriority w:val="22"/>
    <w:qFormat/>
    <w:rsid w:val="00607925"/>
    <w:rPr>
      <w:b/>
      <w:bCs/>
    </w:rPr>
  </w:style>
  <w:style w:type="character" w:customStyle="1" w:styleId="40">
    <w:name w:val="標題 4 字元"/>
    <w:basedOn w:val="a0"/>
    <w:link w:val="4"/>
    <w:uiPriority w:val="9"/>
    <w:semiHidden/>
    <w:rsid w:val="00E93591"/>
    <w:rPr>
      <w:rFonts w:asciiTheme="majorHAnsi" w:eastAsiaTheme="majorEastAsia" w:hAnsiTheme="majorHAnsi" w:cstheme="majorBidi"/>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89836">
      <w:bodyDiv w:val="1"/>
      <w:marLeft w:val="0"/>
      <w:marRight w:val="0"/>
      <w:marTop w:val="0"/>
      <w:marBottom w:val="0"/>
      <w:divBdr>
        <w:top w:val="none" w:sz="0" w:space="0" w:color="auto"/>
        <w:left w:val="none" w:sz="0" w:space="0" w:color="auto"/>
        <w:bottom w:val="none" w:sz="0" w:space="0" w:color="auto"/>
        <w:right w:val="none" w:sz="0" w:space="0" w:color="auto"/>
      </w:divBdr>
    </w:div>
    <w:div w:id="751511888">
      <w:bodyDiv w:val="1"/>
      <w:marLeft w:val="0"/>
      <w:marRight w:val="0"/>
      <w:marTop w:val="0"/>
      <w:marBottom w:val="0"/>
      <w:divBdr>
        <w:top w:val="none" w:sz="0" w:space="0" w:color="auto"/>
        <w:left w:val="none" w:sz="0" w:space="0" w:color="auto"/>
        <w:bottom w:val="none" w:sz="0" w:space="0" w:color="auto"/>
        <w:right w:val="none" w:sz="0" w:space="0" w:color="auto"/>
      </w:divBdr>
    </w:div>
    <w:div w:id="811681577">
      <w:bodyDiv w:val="1"/>
      <w:marLeft w:val="0"/>
      <w:marRight w:val="0"/>
      <w:marTop w:val="0"/>
      <w:marBottom w:val="0"/>
      <w:divBdr>
        <w:top w:val="none" w:sz="0" w:space="0" w:color="auto"/>
        <w:left w:val="none" w:sz="0" w:space="0" w:color="auto"/>
        <w:bottom w:val="none" w:sz="0" w:space="0" w:color="auto"/>
        <w:right w:val="none" w:sz="0" w:space="0" w:color="auto"/>
      </w:divBdr>
    </w:div>
    <w:div w:id="996954885">
      <w:bodyDiv w:val="1"/>
      <w:marLeft w:val="0"/>
      <w:marRight w:val="0"/>
      <w:marTop w:val="0"/>
      <w:marBottom w:val="0"/>
      <w:divBdr>
        <w:top w:val="none" w:sz="0" w:space="0" w:color="auto"/>
        <w:left w:val="none" w:sz="0" w:space="0" w:color="auto"/>
        <w:bottom w:val="none" w:sz="0" w:space="0" w:color="auto"/>
        <w:right w:val="none" w:sz="0" w:space="0" w:color="auto"/>
      </w:divBdr>
    </w:div>
    <w:div w:id="1139029802">
      <w:bodyDiv w:val="1"/>
      <w:marLeft w:val="0"/>
      <w:marRight w:val="0"/>
      <w:marTop w:val="0"/>
      <w:marBottom w:val="0"/>
      <w:divBdr>
        <w:top w:val="none" w:sz="0" w:space="0" w:color="auto"/>
        <w:left w:val="none" w:sz="0" w:space="0" w:color="auto"/>
        <w:bottom w:val="none" w:sz="0" w:space="0" w:color="auto"/>
        <w:right w:val="none" w:sz="0" w:space="0" w:color="auto"/>
      </w:divBdr>
    </w:div>
    <w:div w:id="1190493000">
      <w:bodyDiv w:val="1"/>
      <w:marLeft w:val="0"/>
      <w:marRight w:val="0"/>
      <w:marTop w:val="0"/>
      <w:marBottom w:val="0"/>
      <w:divBdr>
        <w:top w:val="none" w:sz="0" w:space="0" w:color="auto"/>
        <w:left w:val="none" w:sz="0" w:space="0" w:color="auto"/>
        <w:bottom w:val="none" w:sz="0" w:space="0" w:color="auto"/>
        <w:right w:val="none" w:sz="0" w:space="0" w:color="auto"/>
      </w:divBdr>
    </w:div>
    <w:div w:id="1614284880">
      <w:bodyDiv w:val="1"/>
      <w:marLeft w:val="0"/>
      <w:marRight w:val="0"/>
      <w:marTop w:val="0"/>
      <w:marBottom w:val="0"/>
      <w:divBdr>
        <w:top w:val="none" w:sz="0" w:space="0" w:color="auto"/>
        <w:left w:val="none" w:sz="0" w:space="0" w:color="auto"/>
        <w:bottom w:val="none" w:sz="0" w:space="0" w:color="auto"/>
        <w:right w:val="none" w:sz="0" w:space="0" w:color="auto"/>
      </w:divBdr>
    </w:div>
    <w:div w:id="1666012173">
      <w:bodyDiv w:val="1"/>
      <w:marLeft w:val="0"/>
      <w:marRight w:val="0"/>
      <w:marTop w:val="0"/>
      <w:marBottom w:val="0"/>
      <w:divBdr>
        <w:top w:val="none" w:sz="0" w:space="0" w:color="auto"/>
        <w:left w:val="none" w:sz="0" w:space="0" w:color="auto"/>
        <w:bottom w:val="none" w:sz="0" w:space="0" w:color="auto"/>
        <w:right w:val="none" w:sz="0" w:space="0" w:color="auto"/>
      </w:divBdr>
    </w:div>
    <w:div w:id="1671981456">
      <w:bodyDiv w:val="1"/>
      <w:marLeft w:val="0"/>
      <w:marRight w:val="0"/>
      <w:marTop w:val="0"/>
      <w:marBottom w:val="0"/>
      <w:divBdr>
        <w:top w:val="none" w:sz="0" w:space="0" w:color="auto"/>
        <w:left w:val="none" w:sz="0" w:space="0" w:color="auto"/>
        <w:bottom w:val="none" w:sz="0" w:space="0" w:color="auto"/>
        <w:right w:val="none" w:sz="0" w:space="0" w:color="auto"/>
      </w:divBdr>
      <w:divsChild>
        <w:div w:id="1970434829">
          <w:marLeft w:val="605"/>
          <w:marRight w:val="0"/>
          <w:marTop w:val="120"/>
          <w:marBottom w:val="80"/>
          <w:divBdr>
            <w:top w:val="none" w:sz="0" w:space="0" w:color="auto"/>
            <w:left w:val="none" w:sz="0" w:space="0" w:color="auto"/>
            <w:bottom w:val="none" w:sz="0" w:space="0" w:color="auto"/>
            <w:right w:val="none" w:sz="0" w:space="0" w:color="auto"/>
          </w:divBdr>
        </w:div>
      </w:divsChild>
    </w:div>
    <w:div w:id="1684476570">
      <w:bodyDiv w:val="1"/>
      <w:marLeft w:val="0"/>
      <w:marRight w:val="0"/>
      <w:marTop w:val="0"/>
      <w:marBottom w:val="0"/>
      <w:divBdr>
        <w:top w:val="none" w:sz="0" w:space="0" w:color="auto"/>
        <w:left w:val="none" w:sz="0" w:space="0" w:color="auto"/>
        <w:bottom w:val="none" w:sz="0" w:space="0" w:color="auto"/>
        <w:right w:val="none" w:sz="0" w:space="0" w:color="auto"/>
      </w:divBdr>
    </w:div>
    <w:div w:id="1742680930">
      <w:bodyDiv w:val="1"/>
      <w:marLeft w:val="0"/>
      <w:marRight w:val="0"/>
      <w:marTop w:val="0"/>
      <w:marBottom w:val="0"/>
      <w:divBdr>
        <w:top w:val="none" w:sz="0" w:space="0" w:color="auto"/>
        <w:left w:val="none" w:sz="0" w:space="0" w:color="auto"/>
        <w:bottom w:val="none" w:sz="0" w:space="0" w:color="auto"/>
        <w:right w:val="none" w:sz="0" w:space="0" w:color="auto"/>
      </w:divBdr>
    </w:div>
    <w:div w:id="199355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675AF-8E2B-4B5F-85CA-04FC36F78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3681</Words>
  <Characters>20983</Characters>
  <Application>Microsoft Office Word</Application>
  <DocSecurity>0</DocSecurity>
  <Lines>174</Lines>
  <Paragraphs>49</Paragraphs>
  <ScaleCrop>false</ScaleCrop>
  <Company>Microsoft</Company>
  <LinksUpToDate>false</LinksUpToDate>
  <CharactersWithSpaces>24615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Kmu-User</dc:creator>
  <cp:keywords/>
  <dc:description/>
  <cp:lastModifiedBy>莊沛諭</cp:lastModifiedBy>
  <cp:revision>2</cp:revision>
  <cp:lastPrinted>2022-12-14T09:01:00Z</cp:lastPrinted>
  <dcterms:created xsi:type="dcterms:W3CDTF">2026-08-17T03:54:00Z</dcterms:created>
  <dcterms:modified xsi:type="dcterms:W3CDTF">2026-08-17T03:54:00Z</dcterms:modified>
</cp:coreProperties>
</file>